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A6" w:rsidRDefault="002D1CA6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E:\скан док род\род лит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род\род лит т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CA6" w:rsidRDefault="002D1CA6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A6" w:rsidRDefault="002D1CA6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A6" w:rsidRDefault="002D1CA6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A6" w:rsidRDefault="002D1CA6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«Старо-Тахталинская основная  общеобразовательная школа»</w:t>
      </w: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 муниципального района  Республики Татарстан</w:t>
      </w: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6" w:type="dxa"/>
        <w:jc w:val="center"/>
        <w:tblInd w:w="469" w:type="dxa"/>
        <w:tblLook w:val="04A0" w:firstRow="1" w:lastRow="0" w:firstColumn="1" w:lastColumn="0" w:noHBand="0" w:noVBand="1"/>
      </w:tblPr>
      <w:tblGrid>
        <w:gridCol w:w="3104"/>
        <w:gridCol w:w="3946"/>
        <w:gridCol w:w="3646"/>
      </w:tblGrid>
      <w:tr w:rsidR="00AC34E4" w:rsidRPr="008D3E00" w:rsidTr="00F74F8F">
        <w:trPr>
          <w:trHeight w:val="2384"/>
          <w:jc w:val="center"/>
        </w:trPr>
        <w:tc>
          <w:tcPr>
            <w:tcW w:w="3104" w:type="dxa"/>
            <w:shd w:val="clear" w:color="auto" w:fill="auto"/>
          </w:tcPr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«Согласовано»</w:t>
            </w:r>
          </w:p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Руководитель МС</w:t>
            </w:r>
          </w:p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___________Паукова Н.Н</w:t>
            </w:r>
          </w:p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</w:p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Протокол № 1</w:t>
            </w:r>
          </w:p>
          <w:p w:rsidR="00AC34E4" w:rsidRPr="008D3E00" w:rsidRDefault="00AC34E4" w:rsidP="00F74F8F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 xml:space="preserve">от «14» августа 2019 г. </w:t>
            </w:r>
          </w:p>
          <w:p w:rsidR="00AC34E4" w:rsidRPr="008D3E00" w:rsidRDefault="00AC34E4" w:rsidP="00F74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6" w:type="dxa"/>
            <w:shd w:val="clear" w:color="auto" w:fill="auto"/>
          </w:tcPr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«Согласовано»</w:t>
            </w:r>
          </w:p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Заместитель</w:t>
            </w:r>
          </w:p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директора по УР</w:t>
            </w:r>
          </w:p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МБОУ «Старо-Тахталинская О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О</w:t>
            </w:r>
            <w:r w:rsidRPr="008D3E00">
              <w:rPr>
                <w:rFonts w:ascii="Times New Roman" w:hAnsi="Times New Roman" w:cs="Times New Roman"/>
                <w:color w:val="000000"/>
              </w:rPr>
              <w:t>Ш »</w:t>
            </w:r>
          </w:p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_________ Паукова Н.Н</w:t>
            </w:r>
          </w:p>
          <w:p w:rsidR="00AC34E4" w:rsidRPr="008D3E00" w:rsidRDefault="00AC34E4" w:rsidP="00F74F8F">
            <w:pPr>
              <w:spacing w:after="0" w:line="240" w:lineRule="auto"/>
              <w:ind w:left="209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 xml:space="preserve">«16» августа 2019 г. </w:t>
            </w:r>
          </w:p>
          <w:p w:rsidR="00AC34E4" w:rsidRPr="008D3E00" w:rsidRDefault="00AC34E4" w:rsidP="00F74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646" w:type="dxa"/>
            <w:shd w:val="clear" w:color="auto" w:fill="auto"/>
          </w:tcPr>
          <w:p w:rsidR="00AC34E4" w:rsidRPr="008D3E00" w:rsidRDefault="00AC34E4" w:rsidP="00F74F8F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«Утверждено»</w:t>
            </w:r>
          </w:p>
          <w:p w:rsidR="00AC34E4" w:rsidRPr="008D3E00" w:rsidRDefault="00AC34E4" w:rsidP="00F74F8F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Директор МБОУ</w:t>
            </w:r>
          </w:p>
          <w:p w:rsidR="00AC34E4" w:rsidRPr="008D3E00" w:rsidRDefault="00AC34E4" w:rsidP="00F74F8F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«Старо_Тахталинская ООШ »</w:t>
            </w:r>
          </w:p>
          <w:p w:rsidR="00AC34E4" w:rsidRPr="008D3E00" w:rsidRDefault="00AC34E4" w:rsidP="00F74F8F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_________.Ферапонтова И.А.</w:t>
            </w:r>
          </w:p>
          <w:p w:rsidR="00AC34E4" w:rsidRPr="008D3E00" w:rsidRDefault="00AC34E4" w:rsidP="00F74F8F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</w:rPr>
            </w:pPr>
            <w:r w:rsidRPr="008D3E00">
              <w:rPr>
                <w:rFonts w:ascii="Times New Roman" w:hAnsi="Times New Roman" w:cs="Times New Roman"/>
                <w:color w:val="000000"/>
              </w:rPr>
              <w:t>Приказ №  54  от 17 августа 2019 г</w:t>
            </w:r>
          </w:p>
          <w:p w:rsidR="00AC34E4" w:rsidRPr="008D3E00" w:rsidRDefault="00AC34E4" w:rsidP="00F74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AC34E4" w:rsidRPr="008D3E00" w:rsidRDefault="00AC34E4" w:rsidP="00AC34E4">
      <w:pPr>
        <w:spacing w:after="0" w:line="240" w:lineRule="auto"/>
        <w:ind w:left="-1560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</w:rPr>
        <w:t>Рабочая программа</w:t>
      </w:r>
    </w:p>
    <w:p w:rsidR="00AC34E4" w:rsidRDefault="00AC34E4" w:rsidP="00AC3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 w:rsidRPr="008D3E00">
        <w:rPr>
          <w:rFonts w:ascii="Times New Roman" w:hAnsi="Times New Roman" w:cs="Times New Roman"/>
          <w:color w:val="000000"/>
          <w:sz w:val="28"/>
          <w:szCs w:val="24"/>
        </w:rPr>
        <w:t xml:space="preserve">     по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родной литературе </w:t>
      </w:r>
      <w:r w:rsidR="003B66C6">
        <w:rPr>
          <w:rFonts w:ascii="Times New Roman" w:hAnsi="Times New Roman" w:cs="Times New Roman"/>
          <w:color w:val="000000"/>
          <w:sz w:val="28"/>
          <w:szCs w:val="24"/>
        </w:rPr>
        <w:t>(татарской)</w:t>
      </w: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>1-базовый уровен</w:t>
      </w:r>
      <w:r>
        <w:rPr>
          <w:rFonts w:ascii="Times New Roman" w:hAnsi="Times New Roman" w:cs="Times New Roman"/>
          <w:color w:val="000000"/>
          <w:sz w:val="28"/>
          <w:szCs w:val="24"/>
        </w:rPr>
        <w:t>ь</w:t>
      </w: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5-9 </w:t>
      </w:r>
      <w:r w:rsidRPr="008D3E00">
        <w:rPr>
          <w:rFonts w:ascii="Times New Roman" w:hAnsi="Times New Roman" w:cs="Times New Roman"/>
          <w:color w:val="000000"/>
          <w:sz w:val="28"/>
          <w:szCs w:val="24"/>
          <w:lang w:val="tt-RU"/>
        </w:rPr>
        <w:t>классы</w:t>
      </w:r>
    </w:p>
    <w:p w:rsidR="00AC34E4" w:rsidRPr="008D3E00" w:rsidRDefault="00AC34E4" w:rsidP="00AC34E4">
      <w:pPr>
        <w:pStyle w:val="ac"/>
        <w:spacing w:before="50" w:line="244" w:lineRule="auto"/>
        <w:ind w:left="2460" w:right="23" w:hanging="2163"/>
        <w:rPr>
          <w:spacing w:val="-4"/>
          <w:sz w:val="28"/>
          <w:szCs w:val="28"/>
        </w:rPr>
      </w:pPr>
    </w:p>
    <w:p w:rsidR="00AC34E4" w:rsidRDefault="00AC34E4" w:rsidP="00AC34E4">
      <w:pPr>
        <w:pStyle w:val="ac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AC34E4" w:rsidRDefault="00AC34E4" w:rsidP="00AC34E4">
      <w:pPr>
        <w:pStyle w:val="ac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AC34E4" w:rsidRDefault="00AC34E4" w:rsidP="00AC34E4">
      <w:pPr>
        <w:pStyle w:val="ac"/>
        <w:spacing w:before="5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C34E4" w:rsidRPr="008D3E00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D3E00">
        <w:rPr>
          <w:rFonts w:ascii="Times New Roman" w:hAnsi="Times New Roman" w:cs="Times New Roman"/>
          <w:color w:val="000000"/>
          <w:sz w:val="28"/>
          <w:szCs w:val="28"/>
        </w:rPr>
        <w:t>Рассмотрено на заседании</w:t>
      </w:r>
    </w:p>
    <w:p w:rsidR="00AC34E4" w:rsidRPr="008D3E00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D3E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педагогического совета</w:t>
      </w:r>
    </w:p>
    <w:p w:rsidR="00AC34E4" w:rsidRPr="008D3E00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E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протокол № 1</w:t>
      </w:r>
    </w:p>
    <w:p w:rsidR="00AC34E4" w:rsidRPr="008D3E00" w:rsidRDefault="00AC34E4" w:rsidP="00AC3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3E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 «17» августа 2019 г.</w:t>
      </w:r>
    </w:p>
    <w:p w:rsidR="00AC34E4" w:rsidRPr="008D3E00" w:rsidRDefault="00AC34E4" w:rsidP="00AC34E4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4E4" w:rsidRPr="008D3E00" w:rsidRDefault="00AC34E4" w:rsidP="00AC34E4">
      <w:pPr>
        <w:spacing w:after="0" w:line="240" w:lineRule="auto"/>
        <w:ind w:left="594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C34E4" w:rsidRPr="008D3E00" w:rsidRDefault="00AC34E4" w:rsidP="00AC34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C34E4" w:rsidRPr="008D3E00" w:rsidRDefault="00AC34E4" w:rsidP="00AC34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D3E0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2019- 2020 учебный год</w:t>
      </w:r>
    </w:p>
    <w:p w:rsidR="003B66C6" w:rsidRDefault="003B66C6" w:rsidP="00BA04E3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BA04E3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BA04E3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566B75" w:rsidRDefault="00566B75" w:rsidP="00566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dash041e005f0431005f044b005f0447005f043d005f044b005f0439005f005fchar1char1"/>
          <w:b/>
          <w:bCs/>
          <w:sz w:val="28"/>
          <w:szCs w:val="28"/>
          <w:lang w:val="tt-RU"/>
        </w:rPr>
      </w:pPr>
      <w:r>
        <w:rPr>
          <w:rStyle w:val="dash041e005f0431005f044b005f0447005f043d005f044b005f0439005f005fchar1char1"/>
          <w:b/>
          <w:bCs/>
          <w:sz w:val="28"/>
          <w:szCs w:val="28"/>
          <w:lang w:val="tt-RU"/>
        </w:rPr>
        <w:t>ПЛАНИРУЕМЫЕ РЕЗУЛЬТАТЫ ОСВОЕНИЯ</w:t>
      </w:r>
    </w:p>
    <w:p w:rsidR="00566B75" w:rsidRDefault="00566B75" w:rsidP="00566B75">
      <w:pPr>
        <w:spacing w:after="0" w:line="240" w:lineRule="auto"/>
        <w:ind w:firstLine="709"/>
        <w:jc w:val="both"/>
      </w:pPr>
      <w:r>
        <w:rPr>
          <w:rStyle w:val="dash041e005f0431005f044b005f0447005f043d005f044b005f0439005f005fchar1char1"/>
          <w:sz w:val="28"/>
          <w:szCs w:val="28"/>
        </w:rPr>
        <w:t xml:space="preserve">Результатами освоения </w:t>
      </w:r>
      <w:r>
        <w:rPr>
          <w:rFonts w:ascii="Times New Roman" w:hAnsi="Times New Roman" w:cs="Times New Roman"/>
          <w:sz w:val="28"/>
          <w:szCs w:val="28"/>
        </w:rPr>
        <w:t>Примерной рабочей программы 5-9 классов</w:t>
      </w:r>
      <w:r>
        <w:rPr>
          <w:rStyle w:val="dash041e005f0431005f044b005f0447005f043d005f044b005f0439005f005fchar1char1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овладение учащимися знаниями, формирующими их мировоззрение, духовно-нравственные качества и эстетический вкус; овладение умениями, востребованными в повседневной жизни, позволяющими ориентироваться в окружающем мире; использование своих прав и выполнение своих обязанностей как гражданина полиэтнического, поликонфессионального государства; </w:t>
      </w:r>
      <w:r>
        <w:rPr>
          <w:rFonts w:ascii="Times New Roman" w:hAnsi="Times New Roman" w:cs="Times New Roman"/>
          <w:sz w:val="28"/>
          <w:szCs w:val="28"/>
          <w:lang w:val="tt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 умение читать и понять суть художественного произведения, осознанно использовать речевые средства в соответствии с задачей коммуникации; понимание ключевых проблем изученных произведений татарского фольклора, фольклора народов России и всего мира;</w:t>
      </w:r>
      <w:r>
        <w:rPr>
          <w:rFonts w:ascii="Times New Roman" w:hAnsi="Times New Roman" w:cs="Times New Roman"/>
          <w:sz w:val="28"/>
          <w:szCs w:val="28"/>
        </w:rPr>
        <w:t xml:space="preserve"> владение элементарной литературоведческой терминологией; владение навыками сопоставления произведений татарской литературы с произведениями литератур других народов и этносов;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высказываний; использование приобретенных знаний и умений за рамками учебного процесса.</w:t>
      </w:r>
    </w:p>
    <w:p w:rsidR="00AD4B71" w:rsidRDefault="00AD4B71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3B66C6" w:rsidRDefault="003B66C6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566B75" w:rsidRDefault="00566B75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ЛИЧНОСТНЫЕ, МЕТАПРЕДМЕТНЫЕ И ПРЕДМЕТНЫЕ РЕЗУЛЬТАТЫ ОСВОЕНИЯ КОНКРЕТНОГО УЧЕБНОГО ПРЕДМЕТА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 результаты: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Метапредметные результаты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566B75" w:rsidRDefault="00566B75" w:rsidP="00566B75">
      <w:pPr>
        <w:pStyle w:val="af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Предметные результаты </w:t>
      </w:r>
      <w:r>
        <w:rPr>
          <w:sz w:val="28"/>
          <w:szCs w:val="28"/>
        </w:rPr>
        <w:t>выпускников на уровне основного общего образования по татарской литературе выражается в следующем: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</w:t>
      </w:r>
      <w:r>
        <w:rPr>
          <w:sz w:val="28"/>
          <w:szCs w:val="28"/>
        </w:rPr>
        <w:lastRenderedPageBreak/>
        <w:t>высказываний, адекватно передающих прослушанную и прочитанную информацию;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6B75" w:rsidRDefault="00566B75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учебного предмета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литературного образования разбито на разделы согласно этапам развития татарской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рабочая программа 5-9 классов включает в себя перечень произведений художественной литературы и краткие аннотации, раскрывающие их основную проблематику и художественное своеобразие.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Изучению произведений каждого писателя предшествует краткий обзор его жизни и творчества. Он имеет более или менее развернутый характер в зависимости от роли и места изучаемого писателя в истории татарской литературы.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историко-литературного характера даются в начале каждого раздела программы, теоретико-литературные понятия предложены в программе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В отдельную рубрику выделены основные виды деятельности по освоению содержания художественных произведений и теоретико-литературных понятий. Они, в основном, повторяются в каждом классе. При этом идет их постепенное усложнение от класса к классу. На специальные уроки по развитию речи учащихся отводится 30 учебных часов, что составляет 6 учебных часов в каждом классе.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содержании литературного образования могут быть выделены три этапа: V-VI, VII-VIII и IX классы. В то же время в школе с русским языком обучения выделяется V класс как пропедевтический, что позволит, с одной стороны, осуществить преемственность с уровнем начального общего образования, с другой - подготовить учащихся к дальнейшему восприятию курса литературы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уровне основного общего образования. Особое положение занимает IX класс, завершающий литературное образование учащихся на уровне основного общего образования. Этот класс одновременно является связующим звеном между ними. Эти обстоятельства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влияют на отбор произведений, предлагаемых для изучения в IX классе: в этом классе изучаются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древней татарской литературы, так и литературы ХVII-ХХ столетий.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подробное знакомство с ними предстоит на уровне среднего общего образования, но ввиду перегруженности старших классов представляется целесообразным обратиться к этим объемным текстам уже в среднем концентре, тем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что, не зная данных произведений, невозможно достичь уровня образованности, необходимого человеку, вступающему в самостоятельную жизнь. Дублирования материала, изучаемого в IX и последующих классах, не происходит, так как на уровне основного и среднего общего образования предлагается текстовой материал, иллюстрирующий разные аспекты проблематики изучаемого произведения.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преемственность, углубление и расширение на уровне среднего общего образования знаний и умений, полученных на уровне основного общего образования. Такое структурирование материала в IX классе будет способствовать также более успешной предпрофильной подготовке учащихся.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75" w:rsidRDefault="00566B75" w:rsidP="00566B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КУРСА ПО ТЕМАТИКЕ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Борын-борын заманда. Халык авыз иҗаты: фольклор жанрлары – халык әкиятләре.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народные сказки.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>
        <w:rPr>
          <w:rFonts w:ascii="Times New Roman" w:eastAsia="SchoolBookTatMFOTF" w:hAnsi="Times New Roman" w:cs="Times New Roman"/>
          <w:color w:val="000000"/>
          <w:sz w:val="28"/>
          <w:szCs w:val="28"/>
          <w:lang w:val="tt-RU"/>
        </w:rPr>
        <w:t>бүре</w:t>
      </w:r>
      <w:r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» /»Белый волк», </w:t>
      </w:r>
      <w:r>
        <w:rPr>
          <w:rFonts w:ascii="Times New Roman" w:hAnsi="Times New Roman" w:cs="Times New Roman"/>
          <w:sz w:val="28"/>
          <w:szCs w:val="28"/>
        </w:rPr>
        <w:t>«Башмак»,</w:t>
      </w:r>
      <w:r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choolBookTatMFOTF" w:hAnsi="Times New Roman" w:cs="Times New Roman"/>
          <w:color w:val="000000"/>
          <w:sz w:val="28"/>
          <w:szCs w:val="28"/>
        </w:rPr>
        <w:t>«Абзар ясаучы төлке» /</w:t>
      </w:r>
      <w:r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«Лисица-мастерица», </w:t>
      </w:r>
      <w:r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«Өч кыз» </w:t>
      </w:r>
      <w:r>
        <w:rPr>
          <w:rFonts w:ascii="Times New Roman" w:eastAsia="SchoolBookTatMFOTF-Italic" w:hAnsi="Times New Roman" w:cs="Times New Roman"/>
          <w:color w:val="000000"/>
          <w:sz w:val="28"/>
          <w:szCs w:val="28"/>
        </w:rPr>
        <w:t>/«Три сестры», «</w:t>
      </w:r>
      <w:r>
        <w:rPr>
          <w:rFonts w:ascii="Times New Roman" w:hAnsi="Times New Roman" w:cs="Times New Roman"/>
          <w:sz w:val="28"/>
          <w:szCs w:val="28"/>
        </w:rPr>
        <w:t xml:space="preserve">Куркак юлдаш» /«Трусливый спутник» </w:t>
      </w:r>
      <w:r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566B75" w:rsidRDefault="00566B75" w:rsidP="00566B75">
      <w:pPr>
        <w:pStyle w:val="af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be-BY"/>
        </w:rPr>
        <w:t>2. Әдәби әкиятләр. /</w:t>
      </w:r>
      <w:r>
        <w:rPr>
          <w:sz w:val="28"/>
          <w:szCs w:val="28"/>
          <w:lang w:val="be-BY"/>
        </w:rPr>
        <w:t xml:space="preserve"> </w:t>
      </w:r>
      <w:r>
        <w:rPr>
          <w:b/>
          <w:bCs/>
          <w:sz w:val="28"/>
          <w:szCs w:val="28"/>
        </w:rPr>
        <w:t xml:space="preserve">Литературные сказки. 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</w:r>
      <w:r>
        <w:rPr>
          <w:sz w:val="28"/>
          <w:szCs w:val="28"/>
          <w:lang w:val="be-BY"/>
        </w:rPr>
        <w:t>«</w:t>
      </w:r>
      <w:r>
        <w:rPr>
          <w:sz w:val="28"/>
          <w:szCs w:val="28"/>
        </w:rPr>
        <w:t>литературный герой».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Художественный вымысел л</w:t>
      </w:r>
      <w:r>
        <w:rPr>
          <w:sz w:val="28"/>
          <w:szCs w:val="28"/>
        </w:rPr>
        <w:t xml:space="preserve">итературной сказки </w:t>
      </w:r>
      <w:r>
        <w:rPr>
          <w:sz w:val="28"/>
          <w:szCs w:val="28"/>
          <w:lang w:val="be-BY"/>
        </w:rPr>
        <w:t xml:space="preserve">Г. Тукая «Су анасы» / «Водяная»). </w:t>
      </w:r>
    </w:p>
    <w:p w:rsidR="00566B75" w:rsidRDefault="00566B75" w:rsidP="00566B75">
      <w:pPr>
        <w:pStyle w:val="af0"/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Картина Б. Альменова </w:t>
      </w:r>
      <w:r>
        <w:rPr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>
        <w:rPr>
          <w:sz w:val="28"/>
          <w:szCs w:val="28"/>
          <w:lang w:val="be-BY"/>
        </w:rPr>
        <w:t xml:space="preserve">Фольклорное начало </w:t>
      </w:r>
      <w:r>
        <w:rPr>
          <w:sz w:val="28"/>
          <w:szCs w:val="28"/>
        </w:rPr>
        <w:t xml:space="preserve">«Гафият турында әкият» / «Сказка о Гафияте» </w:t>
      </w:r>
      <w:r>
        <w:rPr>
          <w:sz w:val="28"/>
          <w:szCs w:val="28"/>
          <w:lang w:val="be-BY"/>
        </w:rPr>
        <w:t>Т. Миннуллина. Кукольный театр «Экият</w:t>
      </w:r>
      <w:r>
        <w:rPr>
          <w:color w:val="000000"/>
          <w:spacing w:val="11"/>
          <w:sz w:val="28"/>
          <w:szCs w:val="28"/>
        </w:rPr>
        <w:t>»</w:t>
      </w:r>
      <w:r>
        <w:rPr>
          <w:sz w:val="28"/>
          <w:szCs w:val="28"/>
          <w:lang w:val="be-BY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3. Мәгърифәт баскычлары. /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у татар.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Медресе «Мухаммадия», Казанская учительская школа, Казанский университет. Ознакомление с художественным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>произведением «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Мөгаллим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«Учитель» Г. Исхаки. Авторский идеал в произведении. Лирический герой и мечты поэта Дардеменда в стихотворении «Кил,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өйрән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«Иди,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научись»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Содержание лирического текста, с</w:t>
      </w:r>
      <w:r>
        <w:rPr>
          <w:rFonts w:ascii="Times New Roman" w:hAnsi="Times New Roman" w:cs="Times New Roman"/>
          <w:sz w:val="28"/>
          <w:szCs w:val="28"/>
        </w:rPr>
        <w:t>имво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лические образы. </w:t>
      </w:r>
      <w:r>
        <w:rPr>
          <w:rFonts w:ascii="Times New Roman" w:hAnsi="Times New Roman" w:cs="Times New Roman"/>
          <w:sz w:val="28"/>
          <w:szCs w:val="28"/>
          <w:lang w:val="be-BY"/>
        </w:rPr>
        <w:t>Жизнь и творчество Дардеменда.</w:t>
      </w:r>
    </w:p>
    <w:p w:rsidR="00566B75" w:rsidRDefault="00566B75" w:rsidP="00566B75">
      <w:pPr>
        <w:pStyle w:val="af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be-BY"/>
        </w:rPr>
        <w:t>4. Балачак. /</w:t>
      </w:r>
      <w:r>
        <w:rPr>
          <w:sz w:val="28"/>
          <w:szCs w:val="28"/>
          <w:lang w:val="be-BY"/>
        </w:rPr>
        <w:t xml:space="preserve"> </w:t>
      </w:r>
      <w:r>
        <w:rPr>
          <w:b/>
          <w:bCs/>
          <w:sz w:val="28"/>
          <w:szCs w:val="28"/>
        </w:rPr>
        <w:t xml:space="preserve">Детство. </w:t>
      </w:r>
    </w:p>
    <w:p w:rsidR="00566B75" w:rsidRDefault="00566B75" w:rsidP="00566B75">
      <w:pPr>
        <w:pStyle w:val="af0"/>
        <w:ind w:left="0"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Г. Тукай. </w:t>
      </w:r>
      <w:proofErr w:type="gramStart"/>
      <w:r>
        <w:rPr>
          <w:color w:val="000000"/>
          <w:spacing w:val="1"/>
          <w:sz w:val="28"/>
          <w:szCs w:val="28"/>
        </w:rPr>
        <w:t>Автобиографическая повесть</w:t>
      </w:r>
      <w:r>
        <w:rPr>
          <w:sz w:val="28"/>
          <w:szCs w:val="28"/>
          <w:lang w:val="be-BY"/>
        </w:rPr>
        <w:t xml:space="preserve"> «</w:t>
      </w:r>
      <w:r>
        <w:rPr>
          <w:sz w:val="28"/>
          <w:szCs w:val="28"/>
        </w:rPr>
        <w:t>Исемдә калганнар</w:t>
      </w:r>
      <w:r>
        <w:rPr>
          <w:sz w:val="28"/>
          <w:szCs w:val="28"/>
          <w:lang w:val="be-BY"/>
        </w:rPr>
        <w:t>» / «Оставшиеся в памяти».</w:t>
      </w:r>
      <w:proofErr w:type="gramEnd"/>
      <w:r>
        <w:rPr>
          <w:sz w:val="28"/>
          <w:szCs w:val="28"/>
          <w:lang w:val="be-BY"/>
        </w:rPr>
        <w:t xml:space="preserve"> Анализ образа повествователя: маленький Апуш и поэт Габдулла. Содержание произведения. </w:t>
      </w:r>
      <w:r>
        <w:rPr>
          <w:color w:val="000000"/>
          <w:spacing w:val="1"/>
          <w:sz w:val="28"/>
          <w:szCs w:val="28"/>
        </w:rPr>
        <w:t>Отражение образа</w:t>
      </w:r>
      <w:proofErr w:type="gramStart"/>
      <w:r>
        <w:rPr>
          <w:color w:val="000000"/>
          <w:spacing w:val="1"/>
          <w:sz w:val="28"/>
          <w:szCs w:val="28"/>
        </w:rPr>
        <w:t xml:space="preserve"> Т</w:t>
      </w:r>
      <w:proofErr w:type="gramEnd"/>
      <w:r>
        <w:rPr>
          <w:color w:val="000000"/>
          <w:spacing w:val="1"/>
          <w:sz w:val="28"/>
          <w:szCs w:val="28"/>
        </w:rPr>
        <w:t>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Ознакомление с рассказом И. Гази «Ильдус». Изображение детской шалости. Метафоричность произведения, ирония автора.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кү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пере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» / «Радуга».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 Родину!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Г. Кутуя. Ознакомление с  фантастическим произведением «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маҗаралары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М. Джалиля. Изучение стихотворения «Сагыну» / «Тоска», «Со</w:t>
      </w:r>
      <w:r>
        <w:rPr>
          <w:rFonts w:ascii="Times New Roman" w:hAnsi="Times New Roman" w:cs="Times New Roman"/>
          <w:sz w:val="28"/>
          <w:szCs w:val="28"/>
          <w:lang w:val="tt-RU"/>
        </w:rPr>
        <w:t>ңгы җыр</w:t>
      </w:r>
      <w:r>
        <w:rPr>
          <w:rFonts w:ascii="Times New Roman" w:hAnsi="Times New Roman" w:cs="Times New Roman"/>
          <w:sz w:val="28"/>
          <w:szCs w:val="28"/>
        </w:rPr>
        <w:t>» / «Последняя песня», либретто «Алтынч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ч»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Золотовалосая</w:t>
      </w:r>
      <w:r>
        <w:rPr>
          <w:rFonts w:ascii="Times New Roman" w:hAnsi="Times New Roman" w:cs="Times New Roman"/>
          <w:sz w:val="28"/>
          <w:szCs w:val="28"/>
        </w:rPr>
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Искусствоведческие</w:t>
      </w:r>
      <w:r>
        <w:rPr>
          <w:rFonts w:ascii="Times New Roman" w:hAnsi="Times New Roman" w:cs="Times New Roman"/>
          <w:sz w:val="28"/>
          <w:szCs w:val="28"/>
        </w:rPr>
        <w:t xml:space="preserve"> термины: либретто, опера, ария.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</w:t>
      </w:r>
      <w:r>
        <w:rPr>
          <w:rFonts w:ascii="Times New Roman" w:hAnsi="Times New Roman" w:cs="Times New Roman"/>
          <w:sz w:val="28"/>
          <w:szCs w:val="28"/>
          <w:lang w:val="tt-RU"/>
        </w:rPr>
        <w:t>Сөйлә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 бик күп алар...</w:t>
      </w:r>
      <w:r>
        <w:rPr>
          <w:rFonts w:ascii="Times New Roman" w:hAnsi="Times New Roman" w:cs="Times New Roman"/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Творчество Ш. Галиева.  Изучение баллады «Аталы-уллы солдатлар» / «Отец и сын солдаты». Литературоведческий термин «баллада». Тест.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работа «Никто не забыт, ничто не забыто!»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 кайда була? /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Где живет счастье?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Н. Давли.  Изучение его стихотворений «</w:t>
      </w:r>
      <w:r>
        <w:rPr>
          <w:rFonts w:ascii="Times New Roman" w:hAnsi="Times New Roman" w:cs="Times New Roman"/>
          <w:sz w:val="28"/>
          <w:szCs w:val="28"/>
          <w:lang w:val="tt-RU"/>
        </w:rPr>
        <w:t>Бәхет кайда була?</w:t>
      </w:r>
      <w:r>
        <w:rPr>
          <w:rFonts w:ascii="Times New Roman" w:hAnsi="Times New Roman" w:cs="Times New Roman"/>
          <w:sz w:val="28"/>
          <w:szCs w:val="28"/>
        </w:rPr>
        <w:t>» / «Где живет счастье?», «</w:t>
      </w:r>
      <w:r>
        <w:rPr>
          <w:rFonts w:ascii="Times New Roman" w:hAnsi="Times New Roman" w:cs="Times New Roman"/>
          <w:sz w:val="28"/>
          <w:szCs w:val="28"/>
          <w:lang w:val="tt-RU"/>
        </w:rPr>
        <w:t>Мин җирдә калам</w:t>
      </w:r>
      <w:r>
        <w:rPr>
          <w:rFonts w:ascii="Times New Roman" w:hAnsi="Times New Roman" w:cs="Times New Roman"/>
          <w:sz w:val="28"/>
          <w:szCs w:val="28"/>
        </w:rPr>
        <w:t xml:space="preserve">» / «Я остаюсь на Земле». Беседа о смысле жизни.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Ф. Хусни.  Усвоение сюжета рассказа «Чыбыркы» / «Кнут» Ф. Хусни. Олицетворение, метафоричность, символический подте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оизведения, тема и идея.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– табигать баласы. / </w:t>
      </w:r>
      <w:r>
        <w:rPr>
          <w:rFonts w:ascii="Times New Roman" w:hAnsi="Times New Roman" w:cs="Times New Roman"/>
          <w:b/>
          <w:bCs/>
          <w:sz w:val="28"/>
          <w:szCs w:val="28"/>
        </w:rPr>
        <w:t>Человек – частица природы.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Файзуллина. Изучение стихотворения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Табигать кочагында</w:t>
      </w:r>
      <w:r>
        <w:rPr>
          <w:rFonts w:ascii="Times New Roman" w:hAnsi="Times New Roman" w:cs="Times New Roman"/>
          <w:sz w:val="28"/>
          <w:szCs w:val="28"/>
        </w:rPr>
        <w:t>»/ «В объятиях природы». Бережное отношение к природе.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Жизнь и творчество М. Агълямова. Эстетический идеал поэта в стихотворении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Матурлык минем белән</w:t>
      </w:r>
      <w:r>
        <w:rPr>
          <w:rFonts w:ascii="Times New Roman" w:hAnsi="Times New Roman" w:cs="Times New Roman"/>
          <w:sz w:val="28"/>
          <w:szCs w:val="28"/>
        </w:rPr>
        <w:t>» / «Красота всегда со мной»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Изучение отрывка баллады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Җир-Ана, кояш һәм башкалар</w:t>
      </w:r>
      <w:r>
        <w:rPr>
          <w:rFonts w:ascii="Times New Roman" w:hAnsi="Times New Roman" w:cs="Times New Roman"/>
          <w:sz w:val="28"/>
          <w:szCs w:val="28"/>
        </w:rPr>
        <w:t>» / «Мать Земля, солнце и другие» М. Агълямова. Приемы олицетворения.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e-BY"/>
        </w:rPr>
        <w:t>Утро в сосновом лесу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Тест. Проектная работа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e-BY"/>
        </w:rPr>
        <w:t>Родина с прекрасной природой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Юмор.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рассказов «Пирамида» Л. Лерона, «Зульфия </w:t>
      </w: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я» А. Гимадиева. Приемы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рассказах.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Стихотворения Ш. Галиева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кем?» / «Кто он?», «</w:t>
      </w:r>
      <w:r>
        <w:rPr>
          <w:rFonts w:ascii="Times New Roman" w:hAnsi="Times New Roman" w:cs="Times New Roman"/>
          <w:sz w:val="28"/>
          <w:szCs w:val="28"/>
          <w:lang w:val="tt-RU"/>
        </w:rPr>
        <w:t>Әлләкем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Кто-то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Мәрзия мәсьәләсе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Проблемы Марзии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 Комическое в поэзии.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 обобщение материала 5 класса.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Мифтан – чынбарлыкка.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мифа к реальности. 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үрәле</w:t>
      </w:r>
      <w:r>
        <w:rPr>
          <w:rFonts w:ascii="Times New Roman" w:hAnsi="Times New Roman" w:cs="Times New Roman"/>
          <w:sz w:val="28"/>
          <w:szCs w:val="28"/>
        </w:rPr>
        <w:t>» /«Шурале», «</w:t>
      </w:r>
      <w:r>
        <w:rPr>
          <w:rFonts w:ascii="Times New Roman" w:hAnsi="Times New Roman" w:cs="Times New Roman"/>
          <w:sz w:val="28"/>
          <w:szCs w:val="28"/>
          <w:lang w:val="tt-RU"/>
        </w:rPr>
        <w:t>Су иясе</w:t>
      </w:r>
      <w:r>
        <w:rPr>
          <w:rFonts w:ascii="Times New Roman" w:hAnsi="Times New Roman" w:cs="Times New Roman"/>
          <w:sz w:val="28"/>
          <w:szCs w:val="28"/>
        </w:rPr>
        <w:t>» /«Водяная», «</w:t>
      </w:r>
      <w:r>
        <w:rPr>
          <w:rFonts w:ascii="Times New Roman" w:hAnsi="Times New Roman" w:cs="Times New Roman"/>
          <w:sz w:val="28"/>
          <w:szCs w:val="28"/>
          <w:lang w:val="tt-RU"/>
        </w:rPr>
        <w:t>Өй иясе</w:t>
      </w:r>
      <w:r>
        <w:rPr>
          <w:rFonts w:ascii="Times New Roman" w:hAnsi="Times New Roman" w:cs="Times New Roman"/>
          <w:sz w:val="28"/>
          <w:szCs w:val="28"/>
        </w:rPr>
        <w:t>» /«Домовой», «Дедал и Икар», «Албасты» / «Демон». Пьеса «Албасты» / «Демон» Р. Батуллы.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мифы, пословицы и поговорки.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Милли моңнар. / </w:t>
      </w:r>
      <w:r>
        <w:rPr>
          <w:rFonts w:ascii="Times New Roman" w:hAnsi="Times New Roman" w:cs="Times New Roman"/>
          <w:b/>
          <w:bCs/>
          <w:sz w:val="28"/>
          <w:szCs w:val="28"/>
        </w:rPr>
        <w:t>Народные мелодии.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Народные песни. Их виды: </w:t>
      </w:r>
      <w:r>
        <w:rPr>
          <w:rFonts w:ascii="Times New Roman" w:hAnsi="Times New Roman" w:cs="Times New Roman"/>
          <w:sz w:val="28"/>
          <w:szCs w:val="28"/>
        </w:rPr>
        <w:t>исторические песни, обрядовые песни, игровые песни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др. Истоическая песня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Көзге ачы җилләрдә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«Осенние холодные ветра», игровая песня «Кария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Закария»</w:t>
      </w:r>
      <w:r>
        <w:rPr>
          <w:rFonts w:ascii="Times New Roman" w:hAnsi="Times New Roman" w:cs="Times New Roman"/>
          <w:sz w:val="28"/>
          <w:szCs w:val="28"/>
          <w:lang w:val="tt-RU"/>
        </w:rPr>
        <w:t>. Ритм, рифма игровых песен.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Песеннее сопровождение празников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Каравон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(русский),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Сумбеля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(татарской),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Чуклеме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(чувашский) и др.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Стихотворения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тел» /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Родной язык»,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авыл»</w:t>
      </w:r>
      <w:r>
        <w:rPr>
          <w:rFonts w:ascii="Times New Roman" w:hAnsi="Times New Roman" w:cs="Times New Roman"/>
          <w:sz w:val="28"/>
          <w:szCs w:val="28"/>
        </w:rPr>
        <w:t xml:space="preserve"> / «</w:t>
      </w:r>
      <w:r>
        <w:rPr>
          <w:rFonts w:ascii="Times New Roman" w:hAnsi="Times New Roman" w:cs="Times New Roman"/>
          <w:sz w:val="28"/>
          <w:szCs w:val="28"/>
          <w:lang w:val="tt-RU"/>
        </w:rPr>
        <w:t>Родная деревня» Г. Тукая. Роль мотивов народных песен.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Изучение Государственного Гимна Республики Татарстан.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 пройденного.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кадере. / </w:t>
      </w:r>
      <w:r>
        <w:rPr>
          <w:rFonts w:ascii="Times New Roman" w:hAnsi="Times New Roman" w:cs="Times New Roman"/>
          <w:b/>
          <w:bCs/>
          <w:sz w:val="28"/>
          <w:szCs w:val="28"/>
        </w:rPr>
        <w:t>Ценность человека.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стихотворения «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матур с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з»/ «Три прекрасных слова» Н. Исанбет, басн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Әтәч белән Сандугач</w:t>
      </w:r>
      <w:r>
        <w:rPr>
          <w:rFonts w:ascii="Times New Roman" w:hAnsi="Times New Roman" w:cs="Times New Roman"/>
          <w:sz w:val="28"/>
          <w:szCs w:val="28"/>
        </w:rPr>
        <w:t>» /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«Петух и соловей», стихотворения «</w:t>
      </w:r>
      <w:r>
        <w:rPr>
          <w:rFonts w:ascii="Times New Roman" w:hAnsi="Times New Roman" w:cs="Times New Roman"/>
          <w:sz w:val="28"/>
          <w:szCs w:val="28"/>
          <w:lang w:val="tt-RU"/>
        </w:rPr>
        <w:t>Ана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«Мать»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</w:rPr>
        <w:t>. Гафури. Изучение поэмы-сказки «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үрәле</w:t>
      </w:r>
      <w:r>
        <w:rPr>
          <w:rFonts w:ascii="Times New Roman" w:hAnsi="Times New Roman" w:cs="Times New Roman"/>
          <w:sz w:val="28"/>
          <w:szCs w:val="28"/>
        </w:rPr>
        <w:t>» /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Сценическая жизнь поэмы–сказки. Балет по поэме «Шурале» Г.Тукая (композитор Ф.Яруллин).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М. Джалиля.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Изучение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 из цикла «Моабитские тетради»: «</w:t>
      </w:r>
      <w:r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«Цветы», «</w:t>
      </w:r>
      <w:r>
        <w:rPr>
          <w:rFonts w:ascii="Times New Roman" w:hAnsi="Times New Roman" w:cs="Times New Roman"/>
          <w:sz w:val="28"/>
          <w:szCs w:val="28"/>
          <w:lang w:val="tt-RU"/>
        </w:rPr>
        <w:t>Тик булса иде ирек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«Была бы свобода». Надежда поэта.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раздела. Тест.</w:t>
      </w:r>
    </w:p>
    <w:p w:rsidR="00566B75" w:rsidRDefault="00566B75" w:rsidP="00566B7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Кыш – табигать могҗизасы. / </w:t>
      </w:r>
      <w:r>
        <w:rPr>
          <w:rFonts w:ascii="Times New Roman" w:hAnsi="Times New Roman" w:cs="Times New Roman"/>
          <w:b/>
          <w:bCs/>
          <w:sz w:val="28"/>
          <w:szCs w:val="28"/>
        </w:rPr>
        <w:t>Чудо природы – зима.</w:t>
      </w:r>
    </w:p>
    <w:p w:rsidR="00566B75" w:rsidRDefault="00566B75" w:rsidP="00566B7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Бережное отношение к природе в стихотворениях «Кызыклы х</w:t>
      </w:r>
      <w:r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» / «Интересный случай» К. Наджми, «Чыршы к</w:t>
      </w:r>
      <w:r>
        <w:rPr>
          <w:rFonts w:ascii="Times New Roman" w:hAnsi="Times New Roman" w:cs="Times New Roman"/>
          <w:spacing w:val="-1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pacing w:val="-1"/>
          <w:sz w:val="28"/>
          <w:szCs w:val="28"/>
        </w:rPr>
        <w:t>лм</w:t>
      </w:r>
      <w:r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pacing w:val="-1"/>
          <w:sz w:val="28"/>
          <w:szCs w:val="28"/>
        </w:rPr>
        <w:t>кл</w:t>
      </w:r>
      <w:r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pacing w:val="-1"/>
          <w:sz w:val="28"/>
          <w:szCs w:val="28"/>
        </w:rPr>
        <w:t>ре» / «Платья ёлки» М. Файзуллиной, «Н</w:t>
      </w:r>
      <w:r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 чыршы» /«Маленькая ёлка» Р. Валиевой.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Проектная работа «Берегите ёлок».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и Дед Мороз</w:t>
      </w:r>
      <w:r>
        <w:rPr>
          <w:rFonts w:ascii="Times New Roman" w:hAnsi="Times New Roman" w:cs="Times New Roman"/>
          <w:spacing w:val="-1"/>
          <w:sz w:val="28"/>
          <w:szCs w:val="28"/>
        </w:rPr>
        <w:t>». Особенности конфликта.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Аң-белем. / О</w:t>
      </w:r>
      <w:r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просвещение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Научное и литературное творчество Каюма Насыри</w: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(1825-1902). Его деятельность по изучению фольклора, этнографии, литературы, истории татар. </w:t>
      </w:r>
      <w:r>
        <w:rPr>
          <w:rFonts w:ascii="Times New Roman" w:hAnsi="Times New Roman" w:cs="Times New Roman"/>
          <w:sz w:val="28"/>
          <w:szCs w:val="28"/>
        </w:rPr>
        <w:t>Фантастический сюжет</w:t>
      </w:r>
      <w:r>
        <w:rPr>
          <w:rFonts w:ascii="Times New Roman" w:hAnsi="Times New Roman" w:cs="Times New Roman"/>
          <w:noProof/>
          <w:spacing w:val="12"/>
          <w:sz w:val="28"/>
          <w:szCs w:val="28"/>
        </w:rPr>
        <w:t xml:space="preserve"> повести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К.Насыри  «Әбүгалисина» / «Авиценна». Отражение </w:t>
      </w:r>
      <w:r>
        <w:rPr>
          <w:rFonts w:ascii="Times New Roman" w:hAnsi="Times New Roman" w:cs="Times New Roman"/>
          <w:sz w:val="28"/>
          <w:szCs w:val="28"/>
        </w:rPr>
        <w:t xml:space="preserve">просветительских идеалов автора.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Г. Сабитова. Ознакомление с его рассказом «Ч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үкеч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Изучение рассказа «С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йд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нең яшьлеге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А. Алиша. Ознакомление с его рассказом 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Әни ялга киткәч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» / «Когда мама уехала отдыхать»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Бердәнбер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«Единственная».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Дуслык кадере. / </w:t>
      </w:r>
      <w:r>
        <w:rPr>
          <w:rFonts w:ascii="Times New Roman" w:hAnsi="Times New Roman" w:cs="Times New Roman"/>
          <w:b/>
          <w:bCs/>
          <w:sz w:val="28"/>
          <w:szCs w:val="28"/>
        </w:rPr>
        <w:t>Цена дружбы.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Дардеменда. 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Рассказ «Ике туган» / «Два брата». Содержание текста,  </w:t>
      </w:r>
      <w:r>
        <w:rPr>
          <w:rFonts w:ascii="Times New Roman" w:hAnsi="Times New Roman" w:cs="Times New Roman"/>
          <w:sz w:val="28"/>
          <w:szCs w:val="28"/>
        </w:rPr>
        <w:t>Роль образов природы.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и творчество Х. Такташа. Ознакомление с произведением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«Мокамай». Эстетический идеал поэта. Цена дружбы.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Многогранная деятельность Р. Хариса. Ознакомление с пьесой «Серле алан» / «Секретная поляна».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материала,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Сатира.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Творчество Ф. Шафигуллина. Ознакомление с его произведениями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тиен акча» / «Две копейки», «Акбай </w:t>
      </w:r>
      <w:r>
        <w:rPr>
          <w:rFonts w:ascii="Times New Roman" w:hAnsi="Times New Roman" w:cs="Times New Roman"/>
          <w:sz w:val="28"/>
          <w:szCs w:val="28"/>
          <w:lang w:val="tt-RU"/>
        </w:rPr>
        <w:t>һәм</w:t>
      </w:r>
      <w:r>
        <w:rPr>
          <w:rFonts w:ascii="Times New Roman" w:hAnsi="Times New Roman" w:cs="Times New Roman"/>
          <w:sz w:val="28"/>
          <w:szCs w:val="28"/>
        </w:rPr>
        <w:t xml:space="preserve"> Карабай»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«Акбай и Карабай». Сатирический стиль в произведениях Ф.Шафигуллина.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Музей-квартира писателя в г. Зеленодольске РТ.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Ел фасыллары.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Времена года.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стихотворения Р. Ахметзянова «Ирт</w:t>
      </w:r>
      <w:r>
        <w:rPr>
          <w:rFonts w:ascii="Times New Roman" w:hAnsi="Times New Roman" w:cs="Times New Roman"/>
          <w:sz w:val="28"/>
          <w:szCs w:val="28"/>
          <w:lang w:val="tt-RU"/>
        </w:rPr>
        <w:t>ә ә</w:t>
      </w:r>
      <w:r>
        <w:rPr>
          <w:rFonts w:ascii="Times New Roman" w:hAnsi="Times New Roman" w:cs="Times New Roman"/>
          <w:sz w:val="28"/>
          <w:szCs w:val="28"/>
        </w:rPr>
        <w:t xml:space="preserve">ле» / «Рано ещё», рассказа Г. Рахима «Апрель».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Г. Баширова. Изучение отрывка из повести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Туган ягым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яшел бишек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одная сторона – колыбель моя»: «Язгы сабан туйлары» / «Весенние сабантуи».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и обобщение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6 классе.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Халык хаклы. / </w:t>
      </w:r>
      <w:r>
        <w:rPr>
          <w:rFonts w:ascii="Times New Roman" w:hAnsi="Times New Roman" w:cs="Times New Roman"/>
          <w:b/>
          <w:bCs/>
          <w:sz w:val="28"/>
          <w:szCs w:val="28"/>
        </w:rPr>
        <w:t>Народ правдив.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ранее изученных жанров фольклора. Работа со схемой. 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ародная жизнь и быт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брядовом фольклоре. Семейные (рождение ребёнка, свадьба и др.) и календарные обряды.</w:t>
      </w:r>
      <w:r>
        <w:rPr>
          <w:rFonts w:ascii="Times New Roman" w:hAnsi="Times New Roman" w:cs="Times New Roman"/>
          <w:sz w:val="28"/>
          <w:szCs w:val="28"/>
        </w:rPr>
        <w:t xml:space="preserve"> Трансформация обрядов в письменной литературе (Ф. Бурнаш «</w:t>
      </w:r>
      <w:r>
        <w:rPr>
          <w:rFonts w:ascii="Times New Roman" w:hAnsi="Times New Roman" w:cs="Times New Roman"/>
          <w:sz w:val="28"/>
          <w:szCs w:val="28"/>
          <w:lang w:val="tt-RU"/>
        </w:rPr>
        <w:t>Яшь йө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әкләр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«Молодые сердца» (драма)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Баиты, их поэтические особенности («Сак-Сок»/ «Сак-Сук»), мунаджаты («Илемне онытмам» / «Не забуду Родину»).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Отражение фольклорных мотивов в творчестве Г.Тукая («Милли мо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 xml:space="preserve">нар» / «Национальные напевы»  </w:t>
      </w:r>
      <w:proofErr w:type="gramEnd"/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 о Г.Тукае «Творчество поэта».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Аксакаллар сүзе. / </w:t>
      </w:r>
      <w:r>
        <w:rPr>
          <w:rFonts w:ascii="Times New Roman" w:hAnsi="Times New Roman" w:cs="Times New Roman"/>
          <w:b/>
          <w:bCs/>
          <w:sz w:val="28"/>
          <w:szCs w:val="28"/>
        </w:rPr>
        <w:t>Слово мудрецов.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Ф. Амирхана.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Связь татарской литературы с фольклором и мифологией. </w:t>
      </w:r>
      <w:r>
        <w:rPr>
          <w:rFonts w:ascii="Times New Roman" w:hAnsi="Times New Roman" w:cs="Times New Roman"/>
          <w:sz w:val="28"/>
          <w:szCs w:val="28"/>
          <w:lang w:val="be-BY"/>
        </w:rPr>
        <w:t>Ф.Амирхан «Ай өстендә Зөһрә кыз» / «Зухра на Луне»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Система образов в сказке, </w:t>
      </w:r>
      <w:r>
        <w:rPr>
          <w:rFonts w:ascii="Times New Roman" w:hAnsi="Times New Roman" w:cs="Times New Roman"/>
          <w:sz w:val="28"/>
          <w:szCs w:val="28"/>
          <w:lang w:val="tt-RU"/>
        </w:rPr>
        <w:t>символические образы.</w:t>
      </w:r>
      <w:r>
        <w:rPr>
          <w:rFonts w:ascii="Times New Roman" w:hAnsi="Times New Roman" w:cs="Times New Roman"/>
          <w:sz w:val="28"/>
          <w:szCs w:val="28"/>
        </w:rPr>
        <w:t xml:space="preserve"> Авторский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происходящих событий.</w:t>
      </w:r>
    </w:p>
    <w:p w:rsidR="00566B75" w:rsidRDefault="00566B75" w:rsidP="00566B7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Творчество Г. Ибрагимова. Изображение </w:t>
      </w:r>
      <w:r>
        <w:rPr>
          <w:rFonts w:ascii="Times New Roman" w:hAnsi="Times New Roman" w:cs="Times New Roman"/>
          <w:sz w:val="28"/>
          <w:szCs w:val="28"/>
        </w:rPr>
        <w:t>народной жизни (</w:t>
      </w:r>
      <w:r>
        <w:rPr>
          <w:rFonts w:ascii="Times New Roman" w:hAnsi="Times New Roman" w:cs="Times New Roman"/>
          <w:sz w:val="28"/>
          <w:szCs w:val="28"/>
          <w:lang w:val="tt-RU"/>
        </w:rPr>
        <w:t>«Алмачуар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>
        <w:rPr>
          <w:rFonts w:ascii="Times New Roman" w:hAnsi="Times New Roman" w:cs="Times New Roman"/>
          <w:spacing w:val="-2"/>
          <w:sz w:val="28"/>
          <w:szCs w:val="28"/>
        </w:rPr>
        <w:t>«Чубарый»). Система образов в произведении, о</w:t>
      </w:r>
      <w:r>
        <w:rPr>
          <w:rFonts w:ascii="Times New Roman" w:hAnsi="Times New Roman" w:cs="Times New Roman"/>
          <w:sz w:val="28"/>
          <w:szCs w:val="28"/>
        </w:rPr>
        <w:t>браз Алмачуара. Любовь Закира к лошади.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Национальная одежда, предметы обихода.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Р.Миннуллин «Килен төшкәндә</w:t>
      </w:r>
      <w:r>
        <w:rPr>
          <w:rFonts w:ascii="Times New Roman" w:hAnsi="Times New Roman" w:cs="Times New Roman"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/«Встреча невесты</w:t>
      </w:r>
      <w:r>
        <w:rPr>
          <w:rFonts w:ascii="Times New Roman" w:hAnsi="Times New Roman" w:cs="Times New Roman"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Деятельность композитора Р. Яхина.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Изучение стихотворения Х. Мударрисовой «Көмеш дага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>
        <w:rPr>
          <w:rFonts w:ascii="Times New Roman" w:hAnsi="Times New Roman" w:cs="Times New Roman"/>
          <w:sz w:val="28"/>
          <w:szCs w:val="28"/>
          <w:lang w:val="tt-RU"/>
        </w:rPr>
        <w:t>«Серебренная подкова</w:t>
      </w:r>
      <w:r>
        <w:rPr>
          <w:rFonts w:ascii="Times New Roman" w:hAnsi="Times New Roman" w:cs="Times New Roman"/>
          <w:sz w:val="28"/>
          <w:szCs w:val="28"/>
          <w:lang w:val="be-BY"/>
        </w:rPr>
        <w:t>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Ил язмышы ышанычлы кулларда. / </w:t>
      </w:r>
      <w:r>
        <w:rPr>
          <w:rFonts w:ascii="Times New Roman" w:hAnsi="Times New Roman" w:cs="Times New Roman"/>
          <w:b/>
          <w:bCs/>
          <w:sz w:val="28"/>
          <w:szCs w:val="28"/>
        </w:rPr>
        <w:t>Судьба страны в надёжных руках.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С. Хакима. Поэма «Бакчачылар» / «Садоводы». Изображение жизни тыл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военное время. Стихотворение  </w:t>
      </w:r>
      <w:r>
        <w:rPr>
          <w:rFonts w:ascii="Times New Roman" w:hAnsi="Times New Roman" w:cs="Times New Roman"/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итературном произведении. Особенности лирического рода; образ лирического героя, его чувства-переживания.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Р. Тухватуллина. Фрагментарное изучение его повести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Җиләкле аланнар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«Ягодные поляны»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Сюжетная линия. </w:t>
      </w:r>
      <w:r>
        <w:rPr>
          <w:rFonts w:ascii="Times New Roman" w:hAnsi="Times New Roman" w:cs="Times New Roman"/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Творчество М. Магдиева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Ознакомление с повестью «Без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кырык беренче ел балалары» / </w:t>
      </w:r>
      <w:r>
        <w:rPr>
          <w:rFonts w:ascii="Times New Roman" w:hAnsi="Times New Roman" w:cs="Times New Roman"/>
          <w:sz w:val="28"/>
          <w:szCs w:val="28"/>
        </w:rPr>
        <w:t xml:space="preserve">«Мы – дети сорок первого года». </w:t>
      </w:r>
      <w:r>
        <w:rPr>
          <w:rFonts w:ascii="Times New Roman" w:hAnsi="Times New Roman" w:cs="Times New Roman"/>
          <w:sz w:val="28"/>
          <w:szCs w:val="28"/>
          <w:lang w:val="tt-RU"/>
        </w:rPr>
        <w:t>Лиризм. Судьба детей сурового военного времени.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Заман герое.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Герой своего времени.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Назипа Думави. Изображение пейзажа в стихотворении «</w:t>
      </w:r>
      <w:r>
        <w:rPr>
          <w:rFonts w:ascii="Times New Roman" w:hAnsi="Times New Roman" w:cs="Times New Roman"/>
          <w:sz w:val="28"/>
          <w:szCs w:val="28"/>
          <w:lang w:val="tt-RU"/>
        </w:rPr>
        <w:t>Беренче кар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«Первый снег».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Хади Такташа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Поэтические особенности поэмы «Алсу».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Приемы повторений, рефренов в поэме.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и творческий путь Хасана Туфана.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Агыла да болыт агыла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Плывут и плывут облака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Тамчылар ни дилә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О чём рассказывают капли?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Дом-музей Х. Туфана в родной деревне Старокарметово Аксубаевского района РТ.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Гурий Тавлин.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«Кояш болытка кергәндә»/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Когда тучи заслоняют солнце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Туган ил темасы.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Родины.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Жизненный и творческий путь А.Гилязева. </w:t>
      </w:r>
      <w:r>
        <w:rPr>
          <w:rFonts w:ascii="Times New Roman" w:hAnsi="Times New Roman" w:cs="Times New Roman"/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>
        <w:rPr>
          <w:rFonts w:ascii="Times New Roman" w:hAnsi="Times New Roman" w:cs="Times New Roman"/>
          <w:sz w:val="28"/>
          <w:szCs w:val="28"/>
        </w:rPr>
        <w:t xml:space="preserve"> повесть  «</w:t>
      </w:r>
      <w:r>
        <w:rPr>
          <w:rFonts w:ascii="Times New Roman" w:hAnsi="Times New Roman" w:cs="Times New Roman"/>
          <w:sz w:val="28"/>
          <w:szCs w:val="28"/>
          <w:lang w:val="tt-RU"/>
        </w:rPr>
        <w:t>Өч аршын җир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«Три аршина земли»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и творчество И. Юзеева.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Драматическое произведение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Ак калфагым төшердем кулдан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поэта Фаннура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Сафина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Изучение  стихотворения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җиремә</w:t>
      </w:r>
      <w:r>
        <w:rPr>
          <w:rFonts w:ascii="Times New Roman" w:hAnsi="Times New Roman" w:cs="Times New Roman"/>
          <w:sz w:val="28"/>
          <w:szCs w:val="28"/>
        </w:rPr>
        <w:t>»/ «Родной земле»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 Фрагментарное ознакомление с повестью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Нигез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Родной очаг</w:t>
      </w:r>
      <w:r>
        <w:rPr>
          <w:rFonts w:ascii="Times New Roman" w:hAnsi="Times New Roman" w:cs="Times New Roman"/>
          <w:sz w:val="28"/>
          <w:szCs w:val="28"/>
        </w:rPr>
        <w:t>». Отражение в повести трудностей военного времени.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Нравственная стойкость, чувство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собственного достоинства, свойственные героям.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Образное мышление автора.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Проектная работа «Моя малая Родина».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Яхшылык җиңә.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Добро побеждает.  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 и творчество Ф. Хусни Осмысление ребёнком событий войны в рассказе «С</w:t>
      </w:r>
      <w:r>
        <w:rPr>
          <w:rFonts w:ascii="Times New Roman" w:hAnsi="Times New Roman" w:cs="Times New Roman"/>
          <w:sz w:val="28"/>
          <w:szCs w:val="28"/>
          <w:lang w:val="tt-RU"/>
        </w:rPr>
        <w:t>өйләнмәгән хикәя</w:t>
      </w:r>
      <w:r>
        <w:rPr>
          <w:rFonts w:ascii="Times New Roman" w:hAnsi="Times New Roman" w:cs="Times New Roman"/>
          <w:sz w:val="28"/>
          <w:szCs w:val="28"/>
        </w:rPr>
        <w:t>»/ «Не</w:t>
      </w:r>
      <w:r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Ак төнбоек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Белый лотос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Ф.Яруллина.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Ярдәм итик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Давайте, поможем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Своеобразие изображения детской психологии в рассказе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Биш «икеле»/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Пять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двоек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Табыш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Находка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А.Ахметгалиевой.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23. Табигатькә табиб кирәк. / Природе нужен доктор.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М.Аглямов</w:t>
      </w:r>
      <w:r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«Каеннар булсаң иде» / </w:t>
      </w:r>
      <w:r>
        <w:rPr>
          <w:rFonts w:ascii="Times New Roman" w:hAnsi="Times New Roman" w:cs="Times New Roman"/>
          <w:sz w:val="28"/>
          <w:szCs w:val="28"/>
          <w:lang w:val="tt-RU"/>
        </w:rPr>
        <w:t>«Как березы»</w:t>
      </w:r>
      <w:r>
        <w:rPr>
          <w:rFonts w:ascii="Times New Roman" w:hAnsi="Times New Roman" w:cs="Times New Roman"/>
          <w:sz w:val="28"/>
          <w:szCs w:val="28"/>
          <w:lang w:val="be-BY"/>
        </w:rPr>
        <w:t>, «Учак урыннары» /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>
        <w:rPr>
          <w:rFonts w:ascii="Times New Roman" w:hAnsi="Times New Roman" w:cs="Times New Roman"/>
          <w:spacing w:val="-5"/>
          <w:sz w:val="28"/>
          <w:szCs w:val="28"/>
          <w:lang w:val="tt-RU"/>
        </w:rPr>
        <w:t>Места костров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». Проблема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исторической памяти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Многообразие жанровых форм, стилевых че</w:t>
      </w:r>
      <w:proofErr w:type="gramStart"/>
      <w:r>
        <w:rPr>
          <w:rFonts w:ascii="Times New Roman" w:hAnsi="Times New Roman" w:cs="Times New Roman"/>
          <w:sz w:val="28"/>
          <w:szCs w:val="28"/>
        </w:rPr>
        <w:t>рт в тв</w:t>
      </w:r>
      <w:proofErr w:type="gramEnd"/>
      <w:r>
        <w:rPr>
          <w:rFonts w:ascii="Times New Roman" w:hAnsi="Times New Roman" w:cs="Times New Roman"/>
          <w:sz w:val="28"/>
          <w:szCs w:val="28"/>
        </w:rPr>
        <w:t>орчестве М.Аглямова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Проблемы взаимоотношения человека  и природы в стихотворении «</w:t>
      </w:r>
      <w:r>
        <w:rPr>
          <w:rFonts w:ascii="Times New Roman" w:hAnsi="Times New Roman" w:cs="Times New Roman"/>
          <w:sz w:val="28"/>
          <w:szCs w:val="28"/>
          <w:lang w:val="tt-RU"/>
        </w:rPr>
        <w:t>Балык кычкыруы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Крик рыбы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З. Мансуров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 и  в рассказе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Карач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Ворон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Х. Ибрагима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и обобщение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в 7 классе. Повторение.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Узганнар турында хәтерләү.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Память о прошлом.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Предания «</w:t>
      </w:r>
      <w:r>
        <w:rPr>
          <w:rFonts w:ascii="Times New Roman" w:hAnsi="Times New Roman" w:cs="Times New Roman"/>
          <w:sz w:val="28"/>
          <w:szCs w:val="28"/>
          <w:lang w:val="tt-RU"/>
        </w:rPr>
        <w:t>Сихерче кыз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(Татарское народное предание)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Гали тугае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«Пойма имени Гали» (Татарское народное предание) «</w:t>
      </w:r>
      <w:r>
        <w:rPr>
          <w:rFonts w:ascii="Times New Roman" w:hAnsi="Times New Roman" w:cs="Times New Roman"/>
          <w:sz w:val="28"/>
          <w:szCs w:val="28"/>
          <w:lang w:val="tt-RU"/>
        </w:rPr>
        <w:t>Моргана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Хан кызы Алтынчәч</w:t>
      </w:r>
      <w:r>
        <w:rPr>
          <w:rFonts w:ascii="Times New Roman" w:hAnsi="Times New Roman" w:cs="Times New Roman"/>
          <w:sz w:val="28"/>
          <w:szCs w:val="28"/>
        </w:rPr>
        <w:t>»/ «Ханская дочь Алтынчеч». Легенды «</w:t>
      </w:r>
      <w:r>
        <w:rPr>
          <w:rFonts w:ascii="Times New Roman" w:hAnsi="Times New Roman" w:cs="Times New Roman"/>
          <w:sz w:val="28"/>
          <w:szCs w:val="28"/>
          <w:lang w:val="tt-RU"/>
        </w:rPr>
        <w:t>Күке каян барлыкка килгән?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«Откуда появилась кукушка?», «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өһрә кыз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«Девушка Зухра» (татарская легенда), «Мистер Стуруорм» (шотландская легенда)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Трансформация легенд в литературе: Ф. Яхин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Һомай кошы</w:t>
      </w:r>
      <w:r>
        <w:rPr>
          <w:rFonts w:ascii="Times New Roman" w:hAnsi="Times New Roman" w:cs="Times New Roman"/>
          <w:sz w:val="28"/>
          <w:szCs w:val="28"/>
        </w:rPr>
        <w:t>»/ «Птица счастья»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А. Еники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Курай</w:t>
      </w:r>
      <w:r>
        <w:rPr>
          <w:rFonts w:ascii="Times New Roman" w:hAnsi="Times New Roman" w:cs="Times New Roman"/>
          <w:sz w:val="28"/>
          <w:szCs w:val="28"/>
        </w:rPr>
        <w:t>»/ «Курай»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Ф. Яруллин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Моңлы курай</w:t>
      </w:r>
      <w:r>
        <w:rPr>
          <w:rFonts w:ascii="Times New Roman" w:hAnsi="Times New Roman" w:cs="Times New Roman"/>
          <w:sz w:val="28"/>
          <w:szCs w:val="28"/>
        </w:rPr>
        <w:t>»/ «</w:t>
      </w:r>
      <w:r>
        <w:rPr>
          <w:rFonts w:ascii="Times New Roman" w:hAnsi="Times New Roman" w:cs="Times New Roman"/>
          <w:sz w:val="28"/>
          <w:szCs w:val="28"/>
          <w:lang w:val="tt-RU"/>
        </w:rPr>
        <w:t>Напевы курая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Информация о н</w:t>
      </w:r>
      <w:r>
        <w:rPr>
          <w:rFonts w:ascii="Times New Roman" w:hAnsi="Times New Roman" w:cs="Times New Roman"/>
          <w:sz w:val="28"/>
          <w:szCs w:val="28"/>
        </w:rPr>
        <w:t>ациональны</w:t>
      </w: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музыкальны</w:t>
      </w: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ах.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 Тест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Тарих эзләре.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Следы в истории.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Путевые заметки. Ознакомление учащихся с содержанием </w:t>
      </w:r>
      <w:r>
        <w:rPr>
          <w:rFonts w:ascii="Times New Roman" w:hAnsi="Times New Roman" w:cs="Times New Roman"/>
          <w:sz w:val="28"/>
          <w:szCs w:val="28"/>
          <w:lang w:val="tt-RU"/>
        </w:rPr>
        <w:t>рисале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Повествование о путешествии Ахмеда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бн Фадлана, написанное во время поездки в 921-922 годах в Булгарское государство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и творчество Ф.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Фрагментарное ознакомление с путевыми заметками «Ауропага </w:t>
      </w:r>
      <w:r>
        <w:rPr>
          <w:rFonts w:ascii="Times New Roman" w:hAnsi="Times New Roman" w:cs="Times New Roman"/>
          <w:sz w:val="28"/>
          <w:szCs w:val="28"/>
          <w:lang w:val="tt-RU"/>
        </w:rPr>
        <w:t>сә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яхәт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«Путешествие в Европу»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Творчество М. Юнуса. Интерпретация исторических событий в рассказе  «Су» / «Вода».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Творчество Г. Тукая. 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«Пар ат» /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«Пара лошадей». </w:t>
      </w:r>
      <w:r>
        <w:rPr>
          <w:rFonts w:ascii="Times New Roman" w:hAnsi="Times New Roman" w:cs="Times New Roman"/>
          <w:sz w:val="28"/>
          <w:szCs w:val="28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Творческое наследие художника и скульптора Б. Урманче. «Триптих» Урманче.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Творчество Н. Назми.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Чтеение отрывка из повести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Агыйделдә – ак пароход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Белый пароход на реке Белой</w:t>
      </w:r>
      <w:r>
        <w:rPr>
          <w:rFonts w:ascii="Times New Roman" w:hAnsi="Times New Roman" w:cs="Times New Roman"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Онытылмас еллар.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Незабываемые годы.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творчеством автопортретиста Виктора Куделькина, чтение статьи Г. Ахунова «Зам</w:t>
      </w:r>
      <w:r>
        <w:rPr>
          <w:rFonts w:ascii="Times New Roman" w:hAnsi="Times New Roman" w:cs="Times New Roman"/>
          <w:sz w:val="28"/>
          <w:szCs w:val="28"/>
          <w:lang w:val="tt-RU"/>
        </w:rPr>
        <w:t>ан</w:t>
      </w:r>
      <w:r>
        <w:rPr>
          <w:rFonts w:ascii="Times New Roman" w:hAnsi="Times New Roman" w:cs="Times New Roman"/>
          <w:sz w:val="28"/>
          <w:szCs w:val="28"/>
        </w:rPr>
        <w:t>дашлар портреты»/ «Портреты современников».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музыки  и литературы. Изучение песен военных лет: Р. Ахметзянов «Солдатлар»/ «Солдаты», «</w:t>
      </w:r>
      <w:r>
        <w:rPr>
          <w:rFonts w:ascii="Times New Roman" w:hAnsi="Times New Roman" w:cs="Times New Roman"/>
          <w:sz w:val="28"/>
          <w:szCs w:val="28"/>
          <w:lang w:val="tt-RU"/>
        </w:rPr>
        <w:t>Герман көе</w:t>
      </w:r>
      <w:r>
        <w:rPr>
          <w:rFonts w:ascii="Times New Roman" w:hAnsi="Times New Roman" w:cs="Times New Roman"/>
          <w:sz w:val="28"/>
          <w:szCs w:val="28"/>
        </w:rPr>
        <w:t xml:space="preserve">»/ «Германская мелодия».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Ф. Карима. Изучение произведений поэта «</w:t>
      </w:r>
      <w:r>
        <w:rPr>
          <w:rFonts w:ascii="Times New Roman" w:hAnsi="Times New Roman" w:cs="Times New Roman"/>
          <w:sz w:val="28"/>
          <w:szCs w:val="28"/>
          <w:lang w:val="tt-RU"/>
        </w:rPr>
        <w:t>Ант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«Клятва»,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«Кы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>гыраулы яшел гар</w:t>
      </w:r>
      <w:r>
        <w:rPr>
          <w:rFonts w:ascii="Times New Roman" w:hAnsi="Times New Roman" w:cs="Times New Roman"/>
          <w:sz w:val="28"/>
          <w:szCs w:val="28"/>
          <w:lang w:val="tt-RU"/>
        </w:rPr>
        <w:t>мун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Зеленая гармонь с колокольчиком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Сибәли дә сибәли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eastAsia="ru-RU"/>
        </w:rPr>
        <w:t>«Моросит и моросит»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eastAsia="ru-RU"/>
        </w:rPr>
        <w:t>Патриотизм в поэзии периода Великой Отечественной войны. Картины природы, их роль в усилении психологизма.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Творчество Т. Миңнуллина. Образ поэта М.Джалиля в драме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Моңлы бер җыр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У совести вариантов нет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>Чтение писем военных лет.</w:t>
      </w:r>
      <w:r>
        <w:rPr>
          <w:rFonts w:ascii="Times New Roman" w:hAnsi="Times New Roman" w:cs="Times New Roman"/>
          <w:sz w:val="28"/>
          <w:szCs w:val="28"/>
        </w:rPr>
        <w:t xml:space="preserve"> Военная тематика в литературе разных народов.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 башкирского поэта М. Карима. Память о войне в стихотворении «Билгесез солдат»/ «Неизвестный солдат».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Проектная работа «Наши герои». Повторение.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Иртә олыгайганнар.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Повзрослевшие рано.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К. Булатовой. Изображение судьеб детей  военных лет в стихотворении «Башым иям»/ «</w:t>
      </w:r>
      <w:r>
        <w:rPr>
          <w:rFonts w:ascii="Times New Roman" w:hAnsi="Times New Roman" w:cs="Times New Roman"/>
          <w:sz w:val="28"/>
          <w:szCs w:val="28"/>
          <w:lang w:val="tt-RU"/>
        </w:rPr>
        <w:t>Преклоняю голову</w:t>
      </w:r>
      <w:r>
        <w:rPr>
          <w:rFonts w:ascii="Times New Roman" w:hAnsi="Times New Roman" w:cs="Times New Roman"/>
          <w:sz w:val="28"/>
          <w:szCs w:val="28"/>
        </w:rPr>
        <w:t>» К. Булатовой.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Изображение памяти военных лет в стихотворении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Җиңү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өне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«День победы» Н. Ахмадиева, «Тулганай»/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Щенок Тулганай</w:t>
      </w:r>
      <w:r>
        <w:rPr>
          <w:rFonts w:ascii="Times New Roman" w:hAnsi="Times New Roman" w:cs="Times New Roman"/>
          <w:sz w:val="28"/>
          <w:szCs w:val="28"/>
        </w:rPr>
        <w:t>» Ф. Сафина. Изображение патриотических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в ст</w:t>
      </w:r>
      <w:proofErr w:type="gramEnd"/>
      <w:r>
        <w:rPr>
          <w:rFonts w:ascii="Times New Roman" w:hAnsi="Times New Roman" w:cs="Times New Roman"/>
          <w:sz w:val="28"/>
          <w:szCs w:val="28"/>
        </w:rPr>
        <w:t>ихотворении «Ватаным»/ «Родина» Р. Валиева.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Әдәбиятта аналар образы. /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 матерей в литературе.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Ш. Камала.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Анализ новеллы </w:t>
      </w:r>
      <w:r>
        <w:rPr>
          <w:rFonts w:ascii="Times New Roman" w:hAnsi="Times New Roman" w:cs="Times New Roman"/>
          <w:sz w:val="28"/>
          <w:szCs w:val="28"/>
        </w:rPr>
        <w:t xml:space="preserve">«Буранда»/ </w:t>
      </w:r>
      <w:r>
        <w:rPr>
          <w:rFonts w:ascii="Times New Roman" w:hAnsi="Times New Roman" w:cs="Times New Roman"/>
          <w:sz w:val="28"/>
          <w:szCs w:val="28"/>
          <w:lang w:val="be-BY"/>
        </w:rPr>
        <w:t>«В метель»</w:t>
      </w:r>
      <w:r>
        <w:rPr>
          <w:rFonts w:ascii="Times New Roman" w:hAnsi="Times New Roman" w:cs="Times New Roman"/>
          <w:sz w:val="28"/>
          <w:szCs w:val="28"/>
        </w:rPr>
        <w:t xml:space="preserve">. Эмоциональная насыщенность текста: средства и приемы. Особенности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</w:rPr>
        <w:t>омпозиции.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Творчество И. Салахова. Изображение судеб людей, попавших в сталинские репрессии: отрывок из цикла «</w:t>
      </w:r>
      <w:r>
        <w:rPr>
          <w:rFonts w:ascii="Times New Roman" w:hAnsi="Times New Roman" w:cs="Times New Roman"/>
          <w:sz w:val="28"/>
          <w:szCs w:val="28"/>
          <w:lang w:val="tt-RU"/>
        </w:rPr>
        <w:t>Колыма хикәяләре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Колымские рассказы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Ана тавышы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«Зов матери»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Хакима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Образ родного края, материнской души в стихотворении «</w:t>
      </w:r>
      <w:r>
        <w:rPr>
          <w:rFonts w:ascii="Times New Roman" w:hAnsi="Times New Roman" w:cs="Times New Roman"/>
          <w:sz w:val="28"/>
          <w:szCs w:val="28"/>
          <w:lang w:val="tt-RU"/>
        </w:rPr>
        <w:t>Әнкәй</w:t>
      </w:r>
      <w:r>
        <w:rPr>
          <w:rFonts w:ascii="Times New Roman" w:hAnsi="Times New Roman" w:cs="Times New Roman"/>
          <w:sz w:val="28"/>
          <w:szCs w:val="28"/>
          <w:lang w:val="be-BY"/>
        </w:rPr>
        <w:t>» / «</w:t>
      </w:r>
      <w:r>
        <w:rPr>
          <w:rFonts w:ascii="Times New Roman" w:hAnsi="Times New Roman" w:cs="Times New Roman"/>
          <w:sz w:val="28"/>
          <w:szCs w:val="28"/>
        </w:rPr>
        <w:t>Мамочка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>
        <w:rPr>
          <w:rFonts w:ascii="Times New Roman" w:hAnsi="Times New Roman" w:cs="Times New Roman"/>
          <w:sz w:val="28"/>
          <w:szCs w:val="28"/>
        </w:rPr>
        <w:t>«Желаю в песнях…».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>
        <w:rPr>
          <w:rFonts w:ascii="Times New Roman" w:hAnsi="Times New Roman" w:cs="Times New Roman"/>
          <w:sz w:val="28"/>
          <w:szCs w:val="28"/>
          <w:lang w:val="be-BY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Әнкәй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>
        <w:rPr>
          <w:rFonts w:ascii="Times New Roman" w:hAnsi="Times New Roman" w:cs="Times New Roman"/>
          <w:sz w:val="28"/>
          <w:szCs w:val="28"/>
        </w:rPr>
        <w:t>«Мамочка» Р. Миннуллина, «</w:t>
      </w:r>
      <w:r>
        <w:rPr>
          <w:rFonts w:ascii="Times New Roman" w:hAnsi="Times New Roman" w:cs="Times New Roman"/>
          <w:sz w:val="28"/>
          <w:szCs w:val="28"/>
          <w:lang w:val="tt-RU"/>
        </w:rPr>
        <w:t>Су буеннан әнкәй кайтып килә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</w:rPr>
        <w:t>«Мама возвращается с реки»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Ш. Хусаинов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>
        <w:rPr>
          <w:rFonts w:ascii="Times New Roman" w:hAnsi="Times New Roman" w:cs="Times New Roman"/>
          <w:sz w:val="28"/>
          <w:szCs w:val="28"/>
        </w:rPr>
        <w:t>Формирование «критического направления» в прозе и драматургии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</w:t>
      </w:r>
      <w:r>
        <w:rPr>
          <w:rFonts w:ascii="Times New Roman" w:hAnsi="Times New Roman" w:cs="Times New Roman"/>
          <w:sz w:val="28"/>
          <w:szCs w:val="28"/>
        </w:rPr>
        <w:t>Ф. Садриев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 Нравственная проблематика: отрывок из романа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Таң җиле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«Утренний ветер». Образ Нуриасмы.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работа «Моя любимая мама».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29. Юмор.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>ция о первых сатирических журналах начала ХХ века: «</w:t>
      </w:r>
      <w:r>
        <w:rPr>
          <w:rFonts w:ascii="Times New Roman" w:hAnsi="Times New Roman" w:cs="Times New Roman"/>
          <w:sz w:val="28"/>
          <w:szCs w:val="28"/>
          <w:lang w:val="tt-RU"/>
        </w:rPr>
        <w:t>Чикерткә</w:t>
      </w:r>
      <w:r>
        <w:rPr>
          <w:rFonts w:ascii="Times New Roman" w:hAnsi="Times New Roman" w:cs="Times New Roman"/>
          <w:sz w:val="28"/>
          <w:szCs w:val="28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Камала.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 в комедии Г. Камала</w:t>
      </w:r>
      <w:r>
        <w:rPr>
          <w:rFonts w:ascii="Times New Roman" w:hAnsi="Times New Roman" w:cs="Times New Roman"/>
          <w:sz w:val="28"/>
          <w:szCs w:val="28"/>
        </w:rPr>
        <w:t xml:space="preserve"> «Банкрот».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Просветительские идеи, комические средства.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Афзала. Особенности писательской карьеры в рассказе «Юл газабы»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Страдания</w:t>
      </w:r>
      <w:r>
        <w:rPr>
          <w:rFonts w:ascii="Times New Roman" w:hAnsi="Times New Roman" w:cs="Times New Roman"/>
          <w:sz w:val="28"/>
          <w:szCs w:val="28"/>
        </w:rPr>
        <w:t xml:space="preserve"> в пути». 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стихотворении Г. Афзала «Тәвәккәл әби» / «Решительная бабушка».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Пародии и эпиграммы в творчестве З. Нури.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халкының сөеклеләре. / </w:t>
      </w:r>
      <w:r>
        <w:rPr>
          <w:rFonts w:ascii="Times New Roman" w:hAnsi="Times New Roman" w:cs="Times New Roman"/>
          <w:b/>
          <w:bCs/>
          <w:sz w:val="28"/>
          <w:szCs w:val="28"/>
        </w:rPr>
        <w:t>Любимцы татарского народа.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 Хариса. Величие души человека, философский подтекст стихотворения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</w:rPr>
        <w:t>л»/ «Два цветка» и поэмы «Гармунчы»/ «Гармонист».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Зульфата. Лирический герой стихотворений «Шигырем ачык» / «Стихотворение открыто», «Шундый чагы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ле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</w:rPr>
        <w:t>анымны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>» / «Такое состояние моей души».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Җанлы табигать.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Природа одушевленная. 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Халима. Изображение суровых военных лет и судеб детей в повести «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аяклы ат</w:t>
      </w:r>
      <w:r>
        <w:rPr>
          <w:rFonts w:ascii="Times New Roman" w:hAnsi="Times New Roman" w:cs="Times New Roman"/>
          <w:sz w:val="28"/>
          <w:szCs w:val="28"/>
        </w:rPr>
        <w:t>» / «Трёхногая кобыла».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Жизнь и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Хасанова. Описание явлений природы в рассказе «Беренче </w:t>
      </w:r>
      <w:r>
        <w:rPr>
          <w:rFonts w:ascii="Times New Roman" w:hAnsi="Times New Roman" w:cs="Times New Roman"/>
          <w:sz w:val="28"/>
          <w:szCs w:val="28"/>
          <w:lang w:val="tt-RU"/>
        </w:rPr>
        <w:t>кү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күкрәү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Первый гром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К. Каримова. Реалистическая основа истории в рассказе  «</w:t>
      </w:r>
      <w:r>
        <w:rPr>
          <w:rFonts w:ascii="Times New Roman" w:hAnsi="Times New Roman" w:cs="Times New Roman"/>
          <w:sz w:val="28"/>
          <w:szCs w:val="28"/>
          <w:lang w:val="tt-RU"/>
        </w:rPr>
        <w:t>Тимергали бабай хикәяте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</w:rPr>
        <w:t>«Рассказ Тимергали бабай».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детском журнале «Ялкын».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Обоб</w:t>
      </w:r>
      <w:r>
        <w:rPr>
          <w:rFonts w:ascii="Times New Roman" w:hAnsi="Times New Roman" w:cs="Times New Roman"/>
          <w:sz w:val="28"/>
          <w:szCs w:val="28"/>
        </w:rPr>
        <w:t>щение пройденного материала в 8 классе.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Сүз көче. / </w:t>
      </w:r>
      <w:r>
        <w:rPr>
          <w:rFonts w:ascii="Times New Roman" w:hAnsi="Times New Roman" w:cs="Times New Roman"/>
          <w:b/>
          <w:bCs/>
          <w:sz w:val="28"/>
          <w:szCs w:val="28"/>
        </w:rPr>
        <w:t>Сила слова.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Тема для обсуждения. </w:t>
      </w:r>
      <w:r>
        <w:rPr>
          <w:rFonts w:ascii="Times New Roman" w:hAnsi="Times New Roman" w:cs="Times New Roman"/>
          <w:sz w:val="28"/>
          <w:szCs w:val="28"/>
        </w:rPr>
        <w:t>Герои эпоса: национальные и общечеловеческие черты.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Поэма Кул </w:t>
      </w:r>
      <w:r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>Гали</w:t>
      </w:r>
      <w:r>
        <w:rPr>
          <w:rFonts w:ascii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 xml:space="preserve">«Кыйссаи Йосыф» / «Сказание о Йусуфе» - письменный памятник </w:t>
      </w: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XII</w:t>
      </w:r>
      <w:r w:rsidRPr="00566B7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- первая пол.</w:t>
      </w:r>
      <w:proofErr w:type="gramEnd"/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ХIII вв.)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  <w:proofErr w:type="gramEnd"/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>
        <w:rPr>
          <w:rFonts w:ascii="Times New Roman" w:hAnsi="Times New Roman" w:cs="Times New Roman"/>
          <w:b/>
          <w:bCs/>
          <w:sz w:val="28"/>
          <w:szCs w:val="28"/>
        </w:rPr>
        <w:t>Любовные сюжеты в средневековой татарской литературе.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Саифа Сараи.</w:t>
      </w: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>
        <w:rPr>
          <w:rFonts w:ascii="Times New Roman" w:hAnsi="Times New Roman" w:cs="Times New Roman"/>
          <w:b/>
          <w:bCs/>
          <w:sz w:val="28"/>
          <w:szCs w:val="28"/>
        </w:rPr>
        <w:t>Женские образы в татарской литературе.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Обзор: поэма Г. Кандалый «</w:t>
      </w:r>
      <w:r>
        <w:rPr>
          <w:rFonts w:ascii="Times New Roman" w:hAnsi="Times New Roman" w:cs="Times New Roman"/>
          <w:sz w:val="28"/>
          <w:szCs w:val="28"/>
          <w:lang w:val="tt-RU"/>
        </w:rPr>
        <w:t>Сәхипҗәмалга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«Сахибзямал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</w:rPr>
        <w:t>», роман Р. Фахрутдинова «</w:t>
      </w:r>
      <w:r>
        <w:rPr>
          <w:rFonts w:ascii="Times New Roman" w:hAnsi="Times New Roman" w:cs="Times New Roman"/>
          <w:sz w:val="28"/>
          <w:szCs w:val="28"/>
          <w:lang w:val="tt-RU"/>
        </w:rPr>
        <w:t>Әсма, яки Гамәл вә җәза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«Асма</w:t>
      </w:r>
      <w:r>
        <w:rPr>
          <w:rFonts w:ascii="Times New Roman" w:hAnsi="Times New Roman" w:cs="Times New Roman"/>
          <w:sz w:val="28"/>
          <w:szCs w:val="28"/>
          <w:lang w:val="tt-RU"/>
        </w:rPr>
        <w:t>, или Деяния и наказание</w:t>
      </w:r>
      <w:r>
        <w:rPr>
          <w:rFonts w:ascii="Times New Roman" w:hAnsi="Times New Roman" w:cs="Times New Roman"/>
          <w:sz w:val="28"/>
          <w:szCs w:val="28"/>
        </w:rPr>
        <w:t>» (отрывок), стихотворение Г. Тукая «</w:t>
      </w:r>
      <w:r>
        <w:rPr>
          <w:rFonts w:ascii="Times New Roman" w:hAnsi="Times New Roman" w:cs="Times New Roman"/>
          <w:sz w:val="28"/>
          <w:szCs w:val="28"/>
          <w:lang w:val="tt-RU"/>
        </w:rPr>
        <w:t>Татар кызларына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«Татарским девушкам», повесть Ф.Амирхана «</w:t>
      </w:r>
      <w:r>
        <w:rPr>
          <w:rFonts w:ascii="Times New Roman" w:hAnsi="Times New Roman" w:cs="Times New Roman"/>
          <w:sz w:val="28"/>
          <w:szCs w:val="28"/>
          <w:lang w:val="tt-RU"/>
        </w:rPr>
        <w:t>Хәят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«Хаят», А. Гилязева «</w:t>
      </w:r>
      <w:r>
        <w:rPr>
          <w:rFonts w:ascii="Times New Roman" w:hAnsi="Times New Roman" w:cs="Times New Roman"/>
          <w:sz w:val="28"/>
          <w:szCs w:val="28"/>
          <w:lang w:val="tt-RU"/>
        </w:rPr>
        <w:t>Җомга көн, кич белән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«В пятницу, вечером…», рассказ Р. Мингалима «</w:t>
      </w:r>
      <w:r>
        <w:rPr>
          <w:rFonts w:ascii="Times New Roman" w:hAnsi="Times New Roman" w:cs="Times New Roman"/>
          <w:sz w:val="28"/>
          <w:szCs w:val="28"/>
          <w:lang w:val="tt-RU"/>
        </w:rPr>
        <w:t>Сап-сары көзлә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«Золотая осень». Трансформация идейно-эстетического идеала.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Повторение. Тест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35.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>
        <w:rPr>
          <w:rFonts w:ascii="Times New Roman" w:hAnsi="Times New Roman" w:cs="Times New Roman"/>
          <w:b/>
          <w:bCs/>
          <w:sz w:val="28"/>
          <w:szCs w:val="28"/>
        </w:rPr>
        <w:t>Лирическое начало в татарской литературе.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Татарская поэзия: пейзажная лирика (Р.Зайдулла.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</w:r>
      <w:r>
        <w:rPr>
          <w:rFonts w:ascii="Times New Roman" w:hAnsi="Times New Roman" w:cs="Times New Roman"/>
          <w:sz w:val="28"/>
          <w:szCs w:val="28"/>
          <w:lang w:val="tt-RU"/>
        </w:rPr>
        <w:t>ән монологы</w:t>
      </w:r>
      <w:r>
        <w:rPr>
          <w:rFonts w:ascii="Times New Roman" w:hAnsi="Times New Roman" w:cs="Times New Roman"/>
          <w:sz w:val="28"/>
          <w:szCs w:val="28"/>
        </w:rPr>
        <w:t>»/ «Монолог старого дуба», М. Мирза. Робагыйлар.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Карыйм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да бу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дөньяның дүрт ягына...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/Рубаи.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Гляжу я на четыре стороны этого мира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sz w:val="28"/>
          <w:szCs w:val="28"/>
        </w:rPr>
        <w:t>;  любовная лирика (Ф. Замалетдинова. «Ташлар» / «Камни», «Кунак к</w:t>
      </w:r>
      <w:r>
        <w:rPr>
          <w:rFonts w:ascii="Times New Roman" w:hAnsi="Times New Roman" w:cs="Times New Roman"/>
          <w:sz w:val="28"/>
          <w:szCs w:val="28"/>
          <w:lang w:val="tt-RU"/>
        </w:rPr>
        <w:t>өткән көн</w:t>
      </w:r>
      <w:r>
        <w:rPr>
          <w:rFonts w:ascii="Times New Roman" w:hAnsi="Times New Roman" w:cs="Times New Roman"/>
          <w:sz w:val="28"/>
          <w:szCs w:val="28"/>
        </w:rPr>
        <w:t xml:space="preserve">» / «День ожидания гостей», Р. Ахметзянов.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«Сандугач керде 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үңелгә</w:t>
      </w:r>
      <w:r>
        <w:rPr>
          <w:rFonts w:ascii="Times New Roman" w:hAnsi="Times New Roman" w:cs="Times New Roman"/>
          <w:sz w:val="28"/>
          <w:szCs w:val="28"/>
        </w:rPr>
        <w:t>» / «Душа поет»).</w:t>
      </w:r>
      <w:proofErr w:type="gramEnd"/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36. «Театр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элгечтән башлана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«Театр начинается с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вешалки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Жизнь и торчество Г. Камала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одного из основоположников татарской реалистической драматургии.  Основные конфликты в комедии Г. Камала</w:t>
      </w:r>
      <w:r>
        <w:rPr>
          <w:rFonts w:ascii="Times New Roman" w:hAnsi="Times New Roman" w:cs="Times New Roman"/>
          <w:sz w:val="28"/>
          <w:szCs w:val="28"/>
        </w:rPr>
        <w:t xml:space="preserve"> «Беренче театр</w:t>
      </w:r>
      <w:r>
        <w:rPr>
          <w:rFonts w:ascii="Times New Roman" w:hAnsi="Times New Roman" w:cs="Times New Roman"/>
          <w:sz w:val="28"/>
          <w:szCs w:val="28"/>
          <w:lang w:val="be-BY"/>
        </w:rPr>
        <w:t>» /</w:t>
      </w:r>
      <w:r>
        <w:rPr>
          <w:rFonts w:ascii="Times New Roman" w:hAnsi="Times New Roman" w:cs="Times New Roman"/>
          <w:sz w:val="28"/>
          <w:szCs w:val="28"/>
          <w:lang w:val="tt-RU"/>
        </w:rPr>
        <w:t>«Первый театр»</w:t>
      </w:r>
      <w:r>
        <w:rPr>
          <w:rFonts w:ascii="Times New Roman" w:hAnsi="Times New Roman" w:cs="Times New Roman"/>
          <w:sz w:val="28"/>
          <w:szCs w:val="28"/>
          <w:lang w:val="be-BY"/>
        </w:rPr>
        <w:t>. Просветительские идеи, комические средства.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Жизнь и творчество Х. Мударрисовой. Жизнь человека искусства в повести 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Бәйге хакы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Цена счастья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Образы «целителей» в татарской литературе.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Г.Апсалямова 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>
        <w:rPr>
          <w:rFonts w:ascii="Times New Roman" w:hAnsi="Times New Roman" w:cs="Times New Roman"/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Гөлбадран</w:t>
      </w:r>
      <w:r>
        <w:rPr>
          <w:rFonts w:ascii="Times New Roman" w:hAnsi="Times New Roman" w:cs="Times New Roman"/>
          <w:sz w:val="28"/>
          <w:szCs w:val="28"/>
        </w:rPr>
        <w:t>» / «</w:t>
      </w:r>
      <w:r>
        <w:rPr>
          <w:rFonts w:ascii="Times New Roman" w:hAnsi="Times New Roman" w:cs="Times New Roman"/>
          <w:sz w:val="28"/>
          <w:szCs w:val="28"/>
          <w:lang w:val="tt-RU"/>
        </w:rPr>
        <w:t>Пижма</w:t>
      </w:r>
      <w:r>
        <w:rPr>
          <w:rFonts w:ascii="Times New Roman" w:hAnsi="Times New Roman" w:cs="Times New Roman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Дөнья бу...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Это – жизнь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38. У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кытучы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горур яңгырый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b/>
          <w:bCs/>
          <w:sz w:val="28"/>
          <w:szCs w:val="28"/>
        </w:rPr>
        <w:t>Учитель – звучит гордо!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Творчество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М. Магдеева. Фрагментарное изучение романа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>
        <w:rPr>
          <w:rFonts w:ascii="Times New Roman" w:hAnsi="Times New Roman" w:cs="Times New Roman"/>
          <w:sz w:val="28"/>
          <w:szCs w:val="28"/>
        </w:rPr>
        <w:t>» / «</w:t>
      </w:r>
      <w:r>
        <w:rPr>
          <w:rFonts w:ascii="Times New Roman" w:hAnsi="Times New Roman" w:cs="Times New Roman"/>
          <w:sz w:val="28"/>
          <w:szCs w:val="28"/>
          <w:lang w:val="tt-RU"/>
        </w:rPr>
        <w:t>Фронтовики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 педколледже в Казани.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Ознакомление с</w:t>
      </w:r>
      <w:r>
        <w:rPr>
          <w:rFonts w:ascii="Times New Roman" w:hAnsi="Times New Roman" w:cs="Times New Roman"/>
          <w:sz w:val="28"/>
          <w:szCs w:val="28"/>
          <w:lang w:val="tt-RU"/>
        </w:rPr>
        <w:t>о стихотворениями о наставниках и учителях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/ «Учитель»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Р. Гаташа, </w:t>
      </w:r>
      <w:r>
        <w:rPr>
          <w:rFonts w:ascii="Times New Roman" w:hAnsi="Times New Roman" w:cs="Times New Roman"/>
          <w:sz w:val="28"/>
          <w:szCs w:val="28"/>
        </w:rPr>
        <w:t>«Укытучым» / «Мой учитель» Л. Шагирзяна, и с рассказом  «Инша» / «Сочинение»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Нуруллина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материала.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Проектная работа «Мой первый учитель».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Һөнәрлә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күп алар. / </w:t>
      </w:r>
      <w:r>
        <w:rPr>
          <w:rFonts w:ascii="Times New Roman" w:hAnsi="Times New Roman" w:cs="Times New Roman"/>
          <w:b/>
          <w:bCs/>
          <w:sz w:val="28"/>
          <w:szCs w:val="28"/>
        </w:rPr>
        <w:t>Изобилие профессий.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отрывка из повести Х. Сарьяна «</w:t>
      </w:r>
      <w:r>
        <w:rPr>
          <w:rFonts w:ascii="Times New Roman" w:hAnsi="Times New Roman" w:cs="Times New Roman"/>
          <w:sz w:val="28"/>
          <w:szCs w:val="28"/>
          <w:lang w:val="tt-RU"/>
        </w:rPr>
        <w:t>Әткәм һөнәре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Г. Ахунова. Фрагментарное изучение романа  «Х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зин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творчество И. Юзеева. Фрагментарное изучение поэмы «Таныш мо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 xml:space="preserve">нар» / «Знакомые </w:t>
      </w:r>
      <w:r>
        <w:rPr>
          <w:rFonts w:ascii="Times New Roman" w:hAnsi="Times New Roman" w:cs="Times New Roman"/>
          <w:sz w:val="28"/>
          <w:szCs w:val="28"/>
          <w:lang w:val="tt-RU"/>
        </w:rPr>
        <w:t>напевы</w:t>
      </w:r>
      <w:r>
        <w:rPr>
          <w:rFonts w:ascii="Times New Roman" w:hAnsi="Times New Roman" w:cs="Times New Roman"/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>
        <w:rPr>
          <w:rFonts w:ascii="Times New Roman" w:hAnsi="Times New Roman" w:cs="Times New Roman"/>
          <w:sz w:val="28"/>
          <w:szCs w:val="28"/>
          <w:lang w:val="tt-RU"/>
        </w:rPr>
        <w:t>Х. Камалова</w:t>
      </w:r>
      <w:r>
        <w:rPr>
          <w:rFonts w:ascii="Times New Roman" w:hAnsi="Times New Roman" w:cs="Times New Roman"/>
          <w:sz w:val="28"/>
          <w:szCs w:val="28"/>
        </w:rPr>
        <w:t xml:space="preserve">. Изучение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рассказа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Очучы</w:t>
      </w:r>
      <w:r>
        <w:rPr>
          <w:rFonts w:ascii="Times New Roman" w:hAnsi="Times New Roman" w:cs="Times New Roman"/>
          <w:sz w:val="28"/>
          <w:szCs w:val="28"/>
        </w:rPr>
        <w:t>» / «</w:t>
      </w:r>
      <w:r>
        <w:rPr>
          <w:rFonts w:ascii="Times New Roman" w:hAnsi="Times New Roman" w:cs="Times New Roman"/>
          <w:sz w:val="28"/>
          <w:szCs w:val="28"/>
          <w:lang w:val="tt-RU"/>
        </w:rPr>
        <w:t>Летчик</w:t>
      </w:r>
      <w:r>
        <w:rPr>
          <w:rFonts w:ascii="Times New Roman" w:hAnsi="Times New Roman" w:cs="Times New Roman"/>
          <w:sz w:val="28"/>
          <w:szCs w:val="28"/>
        </w:rPr>
        <w:t>». Авторская позиция.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>
        <w:rPr>
          <w:rFonts w:ascii="Times New Roman" w:hAnsi="Times New Roman" w:cs="Times New Roman"/>
          <w:sz w:val="28"/>
          <w:szCs w:val="28"/>
          <w:lang w:val="tt-RU"/>
        </w:rPr>
        <w:t>М. Маликовой</w:t>
      </w:r>
      <w:r>
        <w:rPr>
          <w:rFonts w:ascii="Times New Roman" w:hAnsi="Times New Roman" w:cs="Times New Roman"/>
          <w:sz w:val="28"/>
          <w:szCs w:val="28"/>
        </w:rPr>
        <w:t>. Изучение отрывка из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повести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Казан каласы – таш кала</w:t>
      </w:r>
      <w:r>
        <w:rPr>
          <w:rFonts w:ascii="Times New Roman" w:hAnsi="Times New Roman" w:cs="Times New Roman"/>
          <w:sz w:val="28"/>
          <w:szCs w:val="28"/>
        </w:rPr>
        <w:t>» / «</w:t>
      </w:r>
      <w:r>
        <w:rPr>
          <w:rFonts w:ascii="Times New Roman" w:hAnsi="Times New Roman" w:cs="Times New Roman"/>
          <w:sz w:val="28"/>
          <w:szCs w:val="28"/>
          <w:lang w:val="tt-RU"/>
        </w:rPr>
        <w:t>Казань – город белокаменный</w:t>
      </w:r>
      <w:r>
        <w:rPr>
          <w:rFonts w:ascii="Times New Roman" w:hAnsi="Times New Roman" w:cs="Times New Roman"/>
          <w:sz w:val="28"/>
          <w:szCs w:val="28"/>
        </w:rPr>
        <w:t>». Особенности профессиональной подготовки градостроителей.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Биография С. Гараевой.</w:t>
      </w:r>
      <w:r>
        <w:rPr>
          <w:rFonts w:ascii="Times New Roman" w:hAnsi="Times New Roman" w:cs="Times New Roman"/>
          <w:sz w:val="28"/>
          <w:szCs w:val="28"/>
        </w:rPr>
        <w:t xml:space="preserve"> Изучение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ее стихотворения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Сварщик</w:t>
      </w:r>
      <w:r>
        <w:rPr>
          <w:rFonts w:ascii="Times New Roman" w:hAnsi="Times New Roman" w:cs="Times New Roman"/>
          <w:sz w:val="28"/>
          <w:szCs w:val="28"/>
        </w:rPr>
        <w:t>». Идейно-эстетический смысл произведения.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и обобщение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9 классе.</w:t>
      </w:r>
      <w:r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Тест.</w:t>
      </w:r>
    </w:p>
    <w:p w:rsidR="00566B75" w:rsidRDefault="00566B75" w:rsidP="0056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4E3" w:rsidRDefault="00BA04E3" w:rsidP="00566B75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</w:p>
    <w:p w:rsidR="00566B75" w:rsidRDefault="00566B75" w:rsidP="00566B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  <w:lastRenderedPageBreak/>
        <w:t xml:space="preserve">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"/>
        <w:gridCol w:w="4283"/>
        <w:gridCol w:w="4264"/>
      </w:tblGrid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обучения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 деятельности учащихся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давние времена. Устное народное творчество: жанры фольклора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народные сказки.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pStyle w:val="af0"/>
              <w:ind w:left="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tt-RU"/>
              </w:rPr>
              <w:t xml:space="preserve">Устное народное творчество – духовное наследие народов. Изображение в них национального </w:t>
            </w:r>
            <w:r>
              <w:rPr>
                <w:sz w:val="28"/>
                <w:szCs w:val="28"/>
              </w:rPr>
              <w:t>мировоззрения и</w:t>
            </w:r>
            <w:r>
              <w:rPr>
                <w:sz w:val="28"/>
                <w:szCs w:val="28"/>
                <w:lang w:val="tt-RU"/>
              </w:rPr>
              <w:t xml:space="preserve"> менталитета. Система образов в произведениях </w:t>
            </w:r>
            <w:r>
              <w:rPr>
                <w:sz w:val="28"/>
                <w:szCs w:val="28"/>
              </w:rPr>
              <w:t>фольклора</w:t>
            </w:r>
            <w:r>
              <w:rPr>
                <w:sz w:val="28"/>
                <w:szCs w:val="28"/>
                <w:lang w:val="tt-RU"/>
              </w:rPr>
              <w:t>. Поэтические особенности: сравнения, олицетворения, метафоричность, аллегоричность.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» /»Белый волк», </w:t>
            </w:r>
            <w:r>
              <w:rPr>
                <w:sz w:val="28"/>
                <w:szCs w:val="28"/>
              </w:rPr>
              <w:t>«Башмак»/ «Башмачки»,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>
              <w:rPr>
                <w:sz w:val="28"/>
                <w:szCs w:val="28"/>
              </w:rPr>
              <w:t xml:space="preserve">Куркак юлдаш» /«Трусливый спутник» 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  <w:r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pStyle w:val="af0"/>
              <w:ind w:left="0"/>
              <w:jc w:val="both"/>
              <w:rPr>
                <w:sz w:val="28"/>
                <w:szCs w:val="28"/>
                <w:lang w:val="be-BY" w:eastAsia="ru-RU"/>
              </w:rPr>
            </w:pPr>
            <w:r>
              <w:rPr>
                <w:sz w:val="28"/>
                <w:szCs w:val="28"/>
                <w:lang w:val="tt-RU"/>
              </w:rPr>
              <w:t>Иметь представление об устном народном творчестве вообще, и о татарском фольклоре</w:t>
            </w:r>
            <w:r>
              <w:rPr>
                <w:sz w:val="28"/>
                <w:szCs w:val="28"/>
              </w:rPr>
              <w:t xml:space="preserve"> в частности</w:t>
            </w:r>
            <w:r>
              <w:rPr>
                <w:sz w:val="28"/>
                <w:szCs w:val="28"/>
                <w:lang w:val="tt-RU"/>
              </w:rPr>
              <w:t xml:space="preserve">. Понимать особенности произведений фольклора. Уметь </w:t>
            </w:r>
            <w:r>
              <w:rPr>
                <w:sz w:val="28"/>
                <w:szCs w:val="28"/>
              </w:rPr>
              <w:t>пере</w:t>
            </w:r>
            <w:r>
              <w:rPr>
                <w:sz w:val="28"/>
                <w:szCs w:val="28"/>
                <w:lang w:val="tt-RU"/>
              </w:rPr>
              <w:t xml:space="preserve">сказывать сказки 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«Ак </w:t>
            </w:r>
            <w:r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» / «Белый волк», </w:t>
            </w:r>
            <w:r>
              <w:rPr>
                <w:sz w:val="28"/>
                <w:szCs w:val="28"/>
              </w:rPr>
              <w:t>«Башмак» / «Башмачки»,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>
              <w:rPr>
                <w:sz w:val="28"/>
                <w:szCs w:val="28"/>
              </w:rPr>
              <w:t xml:space="preserve">Куркак юлдаш» /«Трусливый спутник» 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  <w:r>
              <w:rPr>
                <w:sz w:val="28"/>
                <w:szCs w:val="28"/>
                <w:lang w:val="be-BY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pStyle w:val="af0"/>
              <w:ind w:left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</w:rPr>
              <w:t xml:space="preserve">Литературные сказки. </w:t>
            </w:r>
          </w:p>
          <w:p w:rsidR="00566B75" w:rsidRDefault="00566B75">
            <w:pPr>
              <w:pStyle w:val="af0"/>
              <w:ind w:left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К.Насыри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Патша белән карт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/ </w:t>
            </w:r>
            <w:r>
              <w:rPr>
                <w:sz w:val="28"/>
                <w:szCs w:val="28"/>
              </w:rPr>
              <w:t>«Падишах и старик». Усвоение термина литературный герой.</w:t>
            </w:r>
          </w:p>
          <w:p w:rsidR="00566B75" w:rsidRDefault="00566B75">
            <w:pPr>
              <w:pStyle w:val="af0"/>
              <w:ind w:left="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Художественный вымысел л</w:t>
            </w:r>
            <w:r>
              <w:rPr>
                <w:sz w:val="28"/>
                <w:szCs w:val="28"/>
              </w:rPr>
              <w:t xml:space="preserve">итературной сказки </w:t>
            </w:r>
            <w:r>
              <w:rPr>
                <w:sz w:val="28"/>
                <w:szCs w:val="28"/>
                <w:lang w:val="be-BY"/>
              </w:rPr>
              <w:t>Г. Тукая «Су анасы» / «Водяная». Поэтические особенности сказки – поэмы.</w:t>
            </w:r>
          </w:p>
          <w:p w:rsidR="00566B75" w:rsidRDefault="00566B75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Картина Б.Альменова </w:t>
            </w:r>
            <w:r>
              <w:rPr>
                <w:sz w:val="28"/>
                <w:szCs w:val="28"/>
              </w:rPr>
              <w:t xml:space="preserve">«Водяная». </w:t>
            </w:r>
            <w:r>
              <w:rPr>
                <w:sz w:val="28"/>
                <w:szCs w:val="28"/>
                <w:lang w:val="be-BY"/>
              </w:rPr>
              <w:t>Фольклорное начало в произведении Т.Миннуллина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«Г</w:t>
            </w:r>
            <w:r>
              <w:rPr>
                <w:sz w:val="28"/>
                <w:szCs w:val="28"/>
                <w:lang w:val="tt-RU"/>
              </w:rPr>
              <w:t>афият турында әкият</w:t>
            </w:r>
            <w:r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  <w:lang w:val="tt-RU"/>
              </w:rPr>
              <w:t xml:space="preserve"> / </w:t>
            </w:r>
            <w:r>
              <w:rPr>
                <w:sz w:val="28"/>
                <w:szCs w:val="28"/>
              </w:rPr>
              <w:t>«Сказка о Гафияте»</w:t>
            </w:r>
            <w:r>
              <w:rPr>
                <w:sz w:val="28"/>
                <w:szCs w:val="28"/>
                <w:lang w:val="be-BY"/>
              </w:rPr>
              <w:t xml:space="preserve">. О кукольном театре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be-BY"/>
              </w:rPr>
              <w:t>Әкият</w:t>
            </w:r>
            <w:r>
              <w:rPr>
                <w:sz w:val="28"/>
                <w:szCs w:val="28"/>
              </w:rPr>
              <w:t>» в Казани</w:t>
            </w:r>
            <w:r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сказок. Выявление фольклорных мотивов, образов в литературной сказке. Определение отличия сказки от фантастических произведений.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сказкой К.Насыри. Оценка поведения падишаха и старика. Анализ образа мудрого старика.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фольклорных традиций в литературной сказке. Сравнение тукаевского текста с одноименным мультфильмом. Выучить наизусть отрывок из поэмы.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культурными учреждениями. Кукольный театр.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Поисковая работа учащихся. Выполнение проектной работы.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Различия образов рассказчика и повествователя, мифических героев эпических произведений. Метафорическая природа художественного образа, его обобщающее значение и наличие оценочного значения в словесном образе. Умение выявлять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Система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у татар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Мөгаллим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«Учитель» Г.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Исхаки. Авторский идеал.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Лирический герой Дардеменда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тихотворени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Кил, өйрән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«Иди,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научись»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Содержание лирического текста, изображение поэтом чувств-переживаний.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лические образы в произведении.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Жизнь и творчество Дардеменда.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аналитическими текстами.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системы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рассказ 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учительских династиях.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Пересказывать содержание художественного произведения, максимально используя характерные для стиля писателя слова, выражения. Иметь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движении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просвитетельств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Отличать стихотворную речь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прозаической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накомление с отрывком из драмы Г.Исхаки «Учитель», стихотворением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Дардеменда 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«Иди, научись». Их интерпретация,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элементы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pStyle w:val="af0"/>
              <w:ind w:left="0"/>
              <w:jc w:val="both"/>
              <w:rPr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b/>
                <w:bCs/>
                <w:sz w:val="28"/>
                <w:szCs w:val="28"/>
              </w:rPr>
              <w:t xml:space="preserve">Детство. </w:t>
            </w:r>
          </w:p>
          <w:p w:rsidR="00566B75" w:rsidRDefault="00566B75">
            <w:pPr>
              <w:pStyle w:val="af0"/>
              <w:ind w:left="0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Г.Тукай.</w:t>
            </w:r>
            <w:r>
              <w:rPr>
                <w:color w:val="000000"/>
                <w:spacing w:val="1"/>
                <w:sz w:val="28"/>
                <w:szCs w:val="28"/>
                <w:lang w:val="tt-RU"/>
              </w:rPr>
              <w:t xml:space="preserve">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>Автобиографическая повесть</w:t>
            </w:r>
            <w:r>
              <w:rPr>
                <w:sz w:val="28"/>
                <w:szCs w:val="28"/>
                <w:lang w:val="be-BY"/>
              </w:rPr>
              <w:t xml:space="preserve"> «</w:t>
            </w:r>
            <w:r>
              <w:rPr>
                <w:sz w:val="28"/>
                <w:szCs w:val="28"/>
                <w:lang w:val="tt-RU"/>
              </w:rPr>
              <w:t>Исемдә калганнар</w:t>
            </w:r>
            <w:r>
              <w:rPr>
                <w:sz w:val="28"/>
                <w:szCs w:val="28"/>
                <w:lang w:val="be-BY"/>
              </w:rPr>
              <w:t>» / «Оставшиеся в памяти».</w:t>
            </w:r>
            <w:proofErr w:type="gramEnd"/>
            <w:r>
              <w:rPr>
                <w:sz w:val="28"/>
                <w:szCs w:val="28"/>
                <w:lang w:val="be-BY"/>
              </w:rPr>
              <w:t xml:space="preserve"> Анализ образа повествователя: маленький Апуш и поэт Габдулла. Содержание произведения. </w:t>
            </w:r>
            <w:r>
              <w:rPr>
                <w:color w:val="000000"/>
                <w:spacing w:val="1"/>
                <w:sz w:val="28"/>
                <w:szCs w:val="28"/>
              </w:rPr>
              <w:t>Образ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Т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 xml:space="preserve">укая в изобразительном искусстве и литературе. Ознакомление с картиной Х. Казакова </w:t>
            </w:r>
            <w:r>
              <w:rPr>
                <w:color w:val="000000"/>
                <w:spacing w:val="1"/>
                <w:sz w:val="28"/>
                <w:szCs w:val="28"/>
              </w:rPr>
              <w:lastRenderedPageBreak/>
              <w:t xml:space="preserve">«Маленький Апуш», рассказом Р.Батуллы «Тукай-Апуш»,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>путешествие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 xml:space="preserve"> в музей Тукая в деревне Кырлай Арского района РТ</w:t>
            </w:r>
          </w:p>
          <w:p w:rsidR="00566B75" w:rsidRDefault="00566B75">
            <w:pPr>
              <w:pStyle w:val="af0"/>
              <w:ind w:left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Ознакомление с рассказом И. Гази «Ильдус». Изображение детской шалости. Метафоричность произведения, ирония автора. Современная детская периодическая печать – журнал «Салават </w:t>
            </w:r>
            <w:r>
              <w:rPr>
                <w:color w:val="000000"/>
                <w:spacing w:val="1"/>
                <w:sz w:val="28"/>
                <w:szCs w:val="28"/>
                <w:lang w:val="tt-RU"/>
              </w:rPr>
              <w:t>кү</w:t>
            </w:r>
            <w:proofErr w:type="gramStart"/>
            <w:r>
              <w:rPr>
                <w:color w:val="000000"/>
                <w:spacing w:val="1"/>
                <w:sz w:val="28"/>
                <w:szCs w:val="28"/>
                <w:lang w:val="tt-RU"/>
              </w:rPr>
              <w:t>пере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» / «Радуга».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 произведения. Рассказать по плану.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Находить созвучие между произведениями и автобиграфической повестью Г.Тукая «Оставшиеся в памяти».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Судьба портрета поэта. Анализировать рассказ Р. Батуллы «Тукай – Апуш». Авторский идеал. На материале рассказа И. Гази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особенностей художественного мира, сюжета, проблематики и тематики произведений, адресованных детям.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 Родину.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Г.Кутуя. Ознакомление с  фантастическим произведением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өстәм маҗаралары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Рустема». Изображение военных будней, храбрость главного героя. Переплетение реальности и фантастики. Усвоить литературоведческий термин «сравнение». Жизнь и творчество М.Джалиля. Изучение стихотворения «Сагыну» / «Тоска», «Со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ңгы җыр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«Последняя песня», либретто «Алтынчеч» / «Золотоволосая». Ознакомление с биографией композитора Н.Джиганова и исполнительницы главной арии М.Булатовой. Татарский государственный академический театр оперы и балета имени М.Джалиля. Искусствоведческие термины: либретто, опера, ария. Жизнь и творчество Ф.Карима. Изображение поэтом суровых условий войны в стихотворениях «Кыр казы» / «Дикая гусь»,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сүзләр бик күп алар...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/ «Много слов не высказано…». Привитие чувства долга перед Родиной.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Творчество Ш.Галиева.  Изучение баллады «Аталы-уллы солдатлар» / «Отец и сын солдаты». Литературоведческий термин «баллада». Тест.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«Никто не забыт, ничто не забыто!»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 анализ повести Г.Кутуя. Характеристика героев. Подготовить сообщение о героизме людей во время ВОВ. Характеризовать ритмические особенности произведений М.Джалиля, выразительное чтение. Соотносить образы лирического героя и поэта. Особенности сюжета «Алтынчеч». Вымысел автора. Сценическая судьба оперы М.Джалиля «Алтынчеч».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Выучить наизусть отрывок. Работа над ритмом, рифмой стихотворений. Воспитание патриотических чувств у детей.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Ф. Карима «Кыр казы» / «Дик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гусь»,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сүзләр бик күп алар...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/ «Много слов не высказано…», баллады Ш. Галиева «Аталы-уллы солдатлар» / «Отец и сын солдаты». Изображение суровых условий войны в рамках одной семьи.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героическое в произведении. Тестирование. Посковая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работа.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живет счастье?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Н.Давли.  Изучение его стихотворений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Бәхет кайда була?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«Где живет счастье?»,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җирдә калам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«Я остаюсь на Земле». Беседа о смысле жизни.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Ф.Хусни.  Усвоение сюжета рассказа «Чыбыркы» / «Кнут» Ф.Хусни. Олицетворение, метафоричность, символический смысл произведения. Тема, идея произведения.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Работа над ритмом, рифмой стихотворений. Воспитание патриотических чувств у детей.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Н.Давли. Изображение образа мальчика в рассказе «Чыбыркы» / «Кнут» Ф.Хусни. Анализ, интерпретация произведения.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контроля: тест. Поисковая деятельность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 – частица природы.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Р.Файзуллина. Изучение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 кочагында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«В объятиях природы». Бережное отношение к природе.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Матурлык минем белән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«Красота всегда со мной»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отрывка баллады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Җир-Ана, кояш һәм башкалар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«Мать Земля, солнце и другие» М.Агълямова. Олицетворение.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Жизнь и творчество  И.И. Шишкина.  Развитие речи: картина И.И.Шишкина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Утро в сосновом лесу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Тест. Проектная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прекрасная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стихотворения, анализ. Экологическое воспитание средствами литературы.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картиной. Контроль знаний – тест. Проектная деятельность учащихся на тему: «Моя прекрасная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Юмор.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рассказов «Пирамида»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 Лерона, «Зульфия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я» А. Гимадиева. Приемы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 Ш. Галиева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кем?» / «Кто он»,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Әлләкем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Кто-то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Мәрзия мәсьәләсе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Проблемы Марзии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Комическое в стихотворной форме.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5 класса.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чтение, анализ.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литературы.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рассказов. Знание и умение авторов передавать психологию детей. Характеристика героев. Определение юмористических приемов Ш.Галиева. Выступление с сообщениями перед классом. Обобщить литературный, фольклорный и теоретический материал, пройденный в 5 классе. Написать контрольный тест.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мифа к реальности.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схемой. Повторение сказок, пословиц, загадок. Происхождение мифов, их классификация. Мифы разных народов: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/«Шурале»,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иясе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/«Водяная»,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иясе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/«Домовой», «Дедал и Икар», «Албасты» / «Демон». Пьеса «Албасты» / «Демон» Р.Батуллы.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поговорки. Отражение в них народной психологии и идеалов.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информацию о мифах, пословицах и поговорках.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образы рассказчика и повествователя, мифических героев в эпическом произведении. Сущность мифических образов. Анализ мифов и мифических образов. Мифы разных народов, их просхождение.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 ролям, анализ и пересказ пьесы «Албасты» / «Демон» Р.Батуллы.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жанровые особенности пословиц и поговорок, различать их. Использование поговорок и пословиц в монологической речи. Контроль знаний: тест.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Народные мелодии.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Народные песни. Их виды: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песни, обрядовые песни, игровые песни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др. Историческая песня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Көзге ачы җилләрдә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«Осенние холодные ветра», игровая песня «Кария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Закария»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Ритм, рифма игровых песен.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Песня в структуре празников: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Каравон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(русский),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Сумбеля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(татарской),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Чуклеме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(чувашский) и др.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Родная деревня».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Изучение Государственного Гимна Республики Татарстан.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пройденного.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общее и специфическое в народных песнях народов России. Особенности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празников.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Г.Тукая на трех языках: на татарском, русском, английском. Анализировать образ деревни в стихотворении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деревня»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сравни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 сегодняшней природой деревни.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текст гимна. Выучить гимн. Тестирование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Ценность человека.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матур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з»/ «Три прекрасных слова» Н.Исанбет, басня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«Петух и соловей», стихотворение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.Гафури. Изучение поэмы-сказки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жизнь «Шурале» Г.Тукая. Балет (композитор Ф.Яруллин).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М.Джалиля.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стихотворений из цикла «Моабитские тетради»: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«Цветы»,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Тик булса иде ирек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«Была бы свобода». 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родной земли.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раздела.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матур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з»/ «Три прекрасных слова» Н.Исанбета,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.Гафури. Аллегория: басня М.Гафури 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«Петух и соловей».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условность.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поэмы-сказки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«Шурале» Г.Тукая. Изучение ее по частям. Используя электронный учебник, сравнить сюжет поэмы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сценами из балета.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татарской литературе периода Великой Отечественной войны. Знать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М.Джалиля. Выучить отрывок из программного стихотворения поэта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«Цветы».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сюжет, охарактеризовать персонажей, давать 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сравнительные характеристики, охарактеризовать тружеников села. Тестирование.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Чудо природы – зима.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Бережное отношение к природе в стихотворениях «Кызыклы 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 / «Интересный случай» К.Наджми, «Чыршы 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ү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лм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ре» / «Платья ёлки» М.Файзуллиной, «Н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 чыршы» /«Маленькая ёлка» Р. Валиевой. Проектная работа «Берегите ёл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к»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Творчество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lastRenderedPageBreak/>
              <w:t xml:space="preserve">Т.Миннуллина. Ознакомление с пьесой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һәм Кыш бабай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и Дед Мороз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». Особенности конфликта.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в текст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 рассказа и стихотворений описание зимнего пейзажа. Охарактеризовать ее.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вопросы по тексту 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произведения. Подготовить сценарий на полюбившийся отрывок пьесы. Тестирование.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Образование и просвещение.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Научная и литературная деятельность Каюма Насыри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(1825-1902).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Фантастический сюжет</w:t>
            </w:r>
            <w:r>
              <w:rPr>
                <w:rFonts w:ascii="Times New Roman" w:hAnsi="Times New Roman" w:cs="Times New Roman"/>
                <w:noProof/>
                <w:spacing w:val="12"/>
                <w:sz w:val="28"/>
                <w:szCs w:val="28"/>
              </w:rPr>
              <w:t xml:space="preserve"> повести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К. Насыри  «Әбүгалисина»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Авиценна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росветительские идеи автора.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К.Насыри в деревне Ачасыр Зеленодольского района РТ.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Г. Сабитова. Ознакомление с его рассказом «Ч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Изучение рассказа «Молодость Сайдаша» М. Латифуллина. Творчество А. Алиша. Ознакомление с рассказом «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Әни ялга киткәч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«Когда мама уехала отдыхать». Творчество Ф. Яруллина. Изучение рассказа «Кояштагы тап» /«Пятно на солнце» Творчество Р. Файзуллина. Тема матери в литературе. Стихотворение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Бердәнбер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«Единственная»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Повторение пройденного материала. Обобщение.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Фрагментарный анализ повести К. Насыри. Художественн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вымысел. Понимание просвитетельских идей К.Насыри.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«Ч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«Молоток»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Сабитова. Находить общ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в рассказе и стихотворении 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основные признаки стихотворной речи: стихотворение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Определять виды рифм и способы рифмовки.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Осмысленный выбор профессии. Образ знамени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ого татарского композитора С. Сайдашева.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рассказа. Пересказ сюжета.  Образ мальчика. Психологический момент в воспитании молодого поколения. Образное мышление. Выразительное чтение стихотворения. Тестирование.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дружбы.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Жизнь и творчество Дардеменда.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Рассказ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«Ике туган» / «Два брата». Содержание текста,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Образы природы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Х.Такташа. Ознакомление с произведением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«Мокамай». Эстетический идеал. Цена дружбы.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Р.Хариса. Ознакомление с пьесой «Серле алан» / «Секретная поляна». Ознакомление со стихотворениями «Дуслык балы» /«Мед дружбы» Ш.Галиева, «Дуслык, чын дуслык» / «Дружба, настоящая дружба» Э.Шарифуллиной.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анализировать произведение. Чтение по цепочке. Тема для беседы: богатс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и дружба. Рассказать содержание поэмы. Размышления автора о дружбе.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 Мухамметзяна и лирического героя. Анализ, интерпретация произведения.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Конфликт. 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разительное чтение. 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Сатира.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Ф.Шафигуллина. Ознакомление с его произведениями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тиен акча» / «Две копейки», «Акбай и Карабай». Сатирический стиль Ф.Шафигуллина.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квартира писателя в г. Зеленодольске РТ.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переводами В. Радлова. Просветительские идеи. Ознаакомление с его рассказом «Шаян кеше» / «Шутник».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меть находить основную мысль произведения. Подготовить сообщение о В.Радлове. Анализ произведения «Шутник».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ений Ш.Галиева.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Времена года.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Р.Ахметзянова «Ирт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ле» / «Рано ещё», рассказа Г.Рахима «Апрель».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Г. Баширова. Изучение отрывка из повести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одная сторона – колыбель моя»: «Язгы сабан туйлары» / «Весенние сабантуи».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6 классе.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произведений. Найти в них описание пейзажа.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Усвоение таких видов пересказа как сжатый пересказ, пересказ с изменением лица рассказчика. Автор и автобиографический герой повести. Изображение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празника Сабантуй. Сравнить произведение и изображенное на картине Л.Фаттахова с реальными событиями.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Выступать с развёрнутыми письменными сообщениями, обобщающими наблюдения. Написать контрольн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ую работу.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 правдив.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со схемой. Повторение ранее изученных жанров фольклора. 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брядовый фольклор. Семейные (рождение ребёнка, свадьба и др.) и календарные обряды.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Трансформация обрядов в письменной литературе (Ф.Бурнаш «Яшь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«Молодые сердца» (драма)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Баиты, их поэтические особенности (Сак-Сок), мунаджаты («Не забуду Родину»).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мотивы в творчестве Г.Тукая («Милли мо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нар» / «Национальные напевы»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 о Г.Тукае: «Творчество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укая».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обрядами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народов. Отражение обряда в драме Ф.Бурнаша «Молодые сердца». Изучить отрывки из драмы.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баиты, послушать их напев. Находить общее и специфическое в баитах тюркских народов.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«Милли моннар» / «Национальные напевы» Г.Тукая на двух языках: на татарском, русском. Выучить их наизусть. Выполнить проектную работу о Г.Тукае. Тестирование.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 мудрецов.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Ф.Амирхана.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Связь татарской литературы с фольклором и мифологией.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Ф.Амирхан «Ай өстендә Зөһрә кыз» / «Зухра на Луне»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Символические образы.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происходящих событий.</w:t>
            </w:r>
          </w:p>
          <w:p w:rsidR="00566B75" w:rsidRDefault="00566B75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Творчество Г. Ибрагимова. Изображение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народной жизни (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«Алмачуар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«Чубарый»). Система образов,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 Алмачуара. Любовь Закира к лошади.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Национальная одежда, предметы обихода.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Р.Миннуллин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Килен төшкәндә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невесты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Композитор Р.Яхин.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Изучение стихотворения Х.Мударрисовой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Көмеш дага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Серебряная подкова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тексты. Определять особенности жанра.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пересказать основные этапы развития сюжета.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Судьба страны в надёжных руках.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со стихотворением «Ил язмышы – ир язмышы» /«Судьба родины – судьба мужчины» А. Маликова, стихотворением в прозе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«Сагыну» / «Тоска» Г. Кутуя. Чувства-переживания. 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С.Хакима.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Поэма «Бакчачылар» / «Садоводы». Стихотворение 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«Бу кырлар, бу үзәннәрдә...» / «В этих полях...» С.Хакима. Образ родного края, мифологизация образа родины.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лирического рода. Лирический герой, его чувства-переживания.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в произведениях С.Хакима, художественные функции фольклорных мотивов, образов, поэтических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в 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итературном произведении.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Р.Тухватуллина. Изучение его повести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Җиләкле аланнар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«Ягодные поляны»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Сюжет повести.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М.Магдиева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Ознакомление с повестью «Без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кырык беренче ел балалары»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– дети сорок первого года».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Лиризм. Судьба детей сурового военного времени.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повести. Иметь представление о творчестве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прозаика.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Охарактеризовать сюжет произведения: тематика, проблематика, идейно-эмоциональное содержание повести. Определять функцию символических образов.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Новаторство прозаика, проявившееся на разных уровнях (постановки проблемы, языка, жанровой формы произведения и т. п.).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Герой своего времени.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Назипа Думави. Изображение пейзажа в стихотворении «Беренче кар» / «Первый снег».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Х. Такташа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Поэтические особенности поэмы «Алсу».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Приемы повторов,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рефренов в поэме.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Х. Туфана.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«Агыла да болыт агыла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«Плывут и плывут облака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«Тамчылар ни диләр?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«О чём рассказывают капли?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– музей Х.Туфана в деревне Старокарметово Аксубаевского района.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Г.Тавлин «Кояш болытка кергәндә»/ «Когда тучи заслоняют солнце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Анализировать тексты. Определять особенности жанра.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характеризовать персонажей, давать их сравнительные характеристики, определять основн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рассказать основные этапы развития сюжета.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Родины.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А.Гилязева.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Возвращение татарской литературы к национальным традициям: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повесть 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 аршын җир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«Три аршина земли»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(отрывок).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И.Юзеева.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Драматическое произведение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калфагым төшердем кулдан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/«Выронили белый калфак из рук». Социально-этическая проблематика. Человек на чужой земле. Авторские ремарки. Образы, символы. Новизна.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поэта Фаннура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 стихотворения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җиремә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«Родной земле»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566B75" w:rsidRDefault="00566B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 Ознакомление с повестью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очаг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Отражение трудностей военного времени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Нравственная стойкость, чувство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собственного достоинства, свойственные героям. </w:t>
            </w:r>
            <w:proofErr w:type="gramEnd"/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малая Родина».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Иметь представление о татарской литературе второй половины ХХ века. Фрагментарный анализ повести А. Гилязова. Охарактеризовать образы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Минвали и Шамсенур.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Знать содержание и особенности  драмы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И.Юзеева.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драматурга,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Любовь к своей малой родине и к своему родному краю, верность обычаям, своей семье, традициям своего народа. Выделять эпитеты, сравнения; определять тон и темп чтения; создавать иллюстрацию 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произведениям.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Чтение, пересказ, интерпретация повести М.Галиева.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Добро побеждает. 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 Осмысление ребёнком событий войны в рассказе «С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өйләнмәгән хикәя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«Не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рассказанная история».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Творчество Ф.Яруллина. Своеобразное раскрытие проблем дружбы и ответственности человека за свои поступки в рассказе  «Ак төнбоек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«Белый лотос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Ф.Яруллина, Проектная работа.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Творчество Р.Корбана. Проблема взаимотношений человека и природы в стихотворении «Ярдәм итик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«Давайте, поможем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Своеобразие изображения детской психологии в рассказе «Биш «икеле»/ «Пять «двоек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Р.Галиуллина. Раскрытие правственных проблем в рассказе «Табыш» / «Находка» А.Ахметгалиевой.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Ф.Хусни,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Р.Хафизовой.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Противопоставление труда и безделья. Присвоение чужих заслуг в рассказе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Ф.Яруллина. Проектная работа.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      </w:r>
          </w:p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Природе нужен доктор.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М.Аглямов.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«Сөйли ак каен » /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«Как березы»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«Учак урыннары» 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tt-RU"/>
              </w:rPr>
              <w:t>Места костров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». Сила – в преданности идеалам. Проблема »исторической памяти».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Многообразие жанровых форм, стилевых 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рт в 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орчестве М.Аглямова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взаимоотношения человека  и природы в стихотворении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Балык кычкыруы»/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Крик рыбы»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и  в рассказе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Карач»/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Ворон»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Х.Ибрагима.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7 классе.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Выразительное чтение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М.Аглямова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стихотворений. Поэтические приемы. Определять тему и идею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персонажей, давать им сравнительные характеристики.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ый тест.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Память о прошлом.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Сихерче кыз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Колдунья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(Татарское народное предание),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 тугае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«Пойма имени Гали» (Татарское народное предание),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Моргана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Хан кызы Алтынчәч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«Ханская дочь Алтынчеч». Легенды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Күке каян барлыкка килгән?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«Откуда появилась кукушка?»,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өһрә кыз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«Девушка Зухра» (татарская легенда), «Мистер Стуруорм» (шотландская легенда)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Трансформация легенд в литературе: Ф. Яхин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Һомай кошы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«Птица счастья»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А.Еники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«Курай»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Ф.Яруллин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Моңлы курай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Напевы курая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ациональны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Проектная работа «Музыкальные инструменты». Повторение.Тест.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pStyle w:val="af0"/>
              <w:ind w:left="0"/>
              <w:jc w:val="both"/>
              <w:rPr>
                <w:rFonts w:eastAsia="SchoolBookTatMFOTF-Italic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tt-RU"/>
              </w:rPr>
              <w:t>Иметь представление об устном народном творчестве вообще, и о жанре легенд и предани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  <w:lang w:val="tt-RU"/>
              </w:rPr>
              <w:t xml:space="preserve"> в </w:t>
            </w:r>
            <w:r>
              <w:rPr>
                <w:sz w:val="28"/>
                <w:szCs w:val="28"/>
              </w:rPr>
              <w:t>частности</w:t>
            </w:r>
            <w:r>
              <w:rPr>
                <w:sz w:val="28"/>
                <w:szCs w:val="28"/>
                <w:lang w:val="tt-RU"/>
              </w:rPr>
              <w:t xml:space="preserve">. Уметь </w:t>
            </w:r>
            <w:r>
              <w:rPr>
                <w:sz w:val="28"/>
                <w:szCs w:val="28"/>
              </w:rPr>
              <w:t>пере</w:t>
            </w:r>
            <w:r>
              <w:rPr>
                <w:sz w:val="28"/>
                <w:szCs w:val="28"/>
                <w:lang w:val="tt-RU"/>
              </w:rPr>
              <w:t>сказывать предания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>, легенды</w:t>
            </w:r>
            <w:r>
              <w:rPr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SchoolBookTatMFOTF-Italic"/>
                <w:color w:val="000000"/>
                <w:sz w:val="28"/>
                <w:szCs w:val="28"/>
              </w:rPr>
              <w:t>Анализ преданий, легенд.</w:t>
            </w:r>
          </w:p>
          <w:p w:rsidR="00566B75" w:rsidRDefault="00566B75">
            <w:pPr>
              <w:pStyle w:val="af0"/>
              <w:ind w:left="0"/>
              <w:jc w:val="both"/>
              <w:rPr>
                <w:rFonts w:eastAsia="Calibri"/>
                <w:sz w:val="28"/>
                <w:szCs w:val="28"/>
                <w:lang w:val="be-BY"/>
              </w:rPr>
            </w:pPr>
            <w:r>
              <w:rPr>
                <w:rFonts w:eastAsia="SchoolBookTatMFOTF-Italic"/>
                <w:color w:val="000000"/>
                <w:sz w:val="28"/>
                <w:szCs w:val="28"/>
              </w:rPr>
              <w:t>Иметь представление о музыкальных инструментах.</w:t>
            </w:r>
          </w:p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be-BY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Следы в истории.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 путевых заметок в литературе.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Ибн Фадлан.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Ибн Фадланның 921 – 922 нче елларда Болгар дәүләтенә сәфәре вакытында язылган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сәяхәтнамәсе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Повествование о путешествии Ахмеда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бн Фадлана, написанное во время поездки в 921-922 годах в Булгарское государство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Ф.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Изучение его «Путешествия в Европу».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М.Юнуса. Исторические события в рассказе  «Су»/ «Вода».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Творчество Г. Тукая.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оспевание родной земли  в стихотворении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«Пар ат» /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«Пара лошадей».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Сказочное воссоздание поездки в Казань. Лексические и фонетические средства художественной речи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Б.Урманче. «Триптих».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Н.Назми.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отрывка из повести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Агыйделдә – ак пароход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 пароход на реке Белой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Усвоение материалов о летописях. Пробудить интерес к историческому прошлому.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Определить жанровые особенности произведений Г.Тукая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Учить наизусть отрывок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 стихотворения («Пара лошадей»), при чтении обращать внимание на художественные средства живописного описания окружающего мира. Находить олицетворения, противопоставления и эпитеты.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Незабываемые годы.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творчеством автопортретиста Виктора Куделькина: статья Г.Ахунова «Зам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дашлар портреты»/ «Портреты современников».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музыки  и литературы. Изучение песен военных лет: Р.Ахметзянов «Солдатлар»/ «Солдаты»,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Герман көе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»/ «Германская мелодия».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Ф.Карима. Изучение произведений поэта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«Клятва»,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гыраулы яшел гар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Зеленая гармонь с колокольчиком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Сибәли дә сибәли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«Моросит и моросит»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Патриотизм в поэзии периода Великой Отечественной войны. Картины природы, их роль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усилении психологизма.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Творчество Т.Миңнуллина. Образ поэта М.Джалиля в драме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Моңлы бер җыр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У совести вариантов 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 (отрывок). Память о М.Джалиле. Памятник поэту в Казани и барельеф его соратникам. Чтение писем военных лет.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Военная тематика в литературе разных народов.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 башкирского поэта М.Карима. Память о войне в стихотворении «Билгесез солдат»/ «Неизвестный солдат».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киргизского писателя Ч.Айтматова. Система образов, проблема смысла жизни человека в повести «Анам кыры»/ «Материнское поле».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«Наши герои».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Читать выразительно произведение с учётом его жанровой специфики, литературоведческий анализ.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особенности жанра.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рассказать основные этапы развития сюжета.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Рано повзрослели.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К. Булатовой. Изображение судьеб детей  военных лет в стихотворении «Башым иям»/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Преклоняю голову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К. Булатовой.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памяти военных лет в стихотворении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Җиңү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«День победы» Н. Ахмадиева, «Тулганай»/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Щенок Тулганай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Ф.Сафина. Изображение патриотических чу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вств в 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ихотворении «Ватаным»/ «Родина» Р.Валиева.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и уметь находить главную идею произведения. Владеть основными видами пересказа.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Делать выводы об особенностях художественного мира, сюжетов, проблематики и тематики произведений, адресованных детям.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 матерей в литературе.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Ш. Камала.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Анализ новеллы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«Буранда»/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«В метель»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Эмоциональная насыщенность текста: средства и приемы. Особенности композиции.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И.Салахова.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Изображение судеб людей во времена сталинских репрессий в отрывке из цикла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Колыма хикәяләре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Колымские рассказы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 тавышы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«Зов матери»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С.Хакима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Образ родного края, материнской души в стихотворении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Мамочка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», сокровенные пожелания в стихотворении «Җырларымда телим…»/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«Желаю в песнях…»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Лиризм и социально-философское осмысление историко-культурного опыта в творчестве поэтов старшего поколения.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«Мамочка» Р.Миннуллина,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буеннан әнкәй кайтып килә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«Мама возвращается с реки»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Ш.Хусаинов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Социально-этическая проблематика в драме «Әни килде» / «Мама приехала» Ш.Хусаинова. Система образов, символов; особенности конфликта в драме.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«критического направления» в прозе и драматургии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Ф.Садриев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Нравственная проблематика в отрывке из романа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Таң җиле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«Утренний ветер». Образ Нуриасмы.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любимая мама».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психологизма в татарской литературе начала ХХ века. Обобщающий анализ произведений Ш. Камала, И. Салахова.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Анализировать стихотворение С.Хакима. Иметь представление о творчестве поэта. Выявлять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фольклорные традиции в стихах С.Хакима, определять художественные функции фольклорных мотивов, образов, поэтических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в 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итературном произведении.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Юмор.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о первых сатирических журналах. Их влияние на развитие критической мысли.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Г.Камала.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Конфликт в комедии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«Банкрот».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Просветительские идеи, комические средства.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Г.Афзала. Особенности писательской карьеры в рассказе «Юл газабы»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«Страдания в пути». Особенности юмора в стихотворении «Тәвәккәл әби»/ «Решительная бабушка».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Пародии и эпиграммы в творчестве З.Нури.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Иметь представление об истории татарского театра, о жизни и творчестве Г.Камала. Знать содержание комедии Камала. Определять тему и идею, пересказывать сюжет, охарактеризовать персонажей,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давать им сравнительные характеристики, определять основной конфликт, этапы развития сюжета.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Выразительное чтение, чтение по цепочке сатирических произведений.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Великие дети народа.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Р.Хариса. Величие души человека, философский подтекст в стихотворении «Ике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л»/ «Два цветка» и в поэме «Гармунчы»/ «Гармонист».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Зульфата. Особенности лирического героя в стихотворениях «Шигырем ачык»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«Стих открыт», «Шундый чагы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анымны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«Такое состояние души моей».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актрисы Г.Кайбицкой. Ее жизненный путь. Раскрытие образа актрисы в документальной повести «Актриса» Ф.Аглии.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Р.Батуллы. Своеобразие образа легендарного танцора Рудольфа Нуриева в произведении «Бию»/ «Танец» (отрывок).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содержании произведения. Выразительно читать фрагменты. Охарактеризовать сюжет произведения, исторических героев.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Природа одушевленная. 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А.Халима. Изображение суровых военных лет и судеб детей в повести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аяклы 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«Трёхногая кобыла».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Г.Хасанова. Описание явлений природы в рассказе «Беренче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күкрәү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Первый гром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 К.Каримова. Изображение реалистической истории в рассказе 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Тимергали бабай хикәяте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«Рассказ Тимергали бабай».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детском журнале «Ялкын».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пройденного материала в 8 классе.Тест.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Выявлять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тексте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Владеть такими видами пересказа как сжатый пересказ, пересказ с изменением лица рассказчика и др.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ую работу.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Сила слова.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6"/>
                <w:sz w:val="28"/>
                <w:szCs w:val="28"/>
              </w:rPr>
              <w:t xml:space="preserve">Краткое содержание, проблематика, основные герои и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художественные особенности дастана «Идегей» (в сокращении)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Тема для обсуждения.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эпоса: национальные и общечеловеческие черты.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Поэма Кул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>Гали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«Кыйссаи Йосыф» / «Сказание о Йусуфе» - письменный памятник 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Булгаро-татарской литературы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XII</w:t>
            </w:r>
            <w:r w:rsidRPr="00566B7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>- первая пол.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>ХIII вв.).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Воспевание мудрости, красоты, величие чувств человека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в произведении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. Повторение.Тест.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содержании текста произведения. Выразительно читать фрагменты. Охарактеризовать сюжет произведения, исторических героев. Писать характеристику главному герою.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средневековой тюрко-татарской литературе, о первых литературных памятниках. Анализ проблематики и тематики, поэтических особенностей поэмы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>«Сказание о Йусуфе» Кул Гали.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Любовные сюжеты в средневековой татарской литературе.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Творчества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Саифа Сараи.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 Основные </w:t>
            </w:r>
            <w:r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 представители татарской литературы средних веков.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читать, определить особенности сюжета, тематику, проблематику, идейно-эмоциональное содержание, пересказывать сюжет, охарактеризовать персонажей, давать им сравнительные характеристики.  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поэмы Г.Кандалый «С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әхипҗәмалга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«Сахибджамалу», романа Р.Фахрутдинова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Әсма, яки Гамәл вә җәза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«Асма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или Деяниия и наказание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(отрывок),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Г.Тукая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кызларына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«Татарским девушкам», повестей Ф.Амирхана «Хаят», А.Гилязева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Җомга көн, кич белән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пятницу, вечером…», рассказа Р.Мингалима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Сап-сары көзлә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осень». Эстетический идеал автора.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сюжет, характеризовать персонажей, давать им сравнительные характеристики.  Иметь представление о женской красоте, описанной великими писателями. Выучить отрывоки из программных стихотворений. Проводить диспут. 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Лирическое начало в татарской литературе.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лирики: пейзажная лирика (Р.Зайдулла «Буран»/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 монологы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«Монолог старого дуба», М..Мирза.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Робагыйлар.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Карыйм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 бу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дөньяның дүрт ягына...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/Рубаи.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Гляжу я на Мир...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 любовная лирика (Ф.Замалетдинова «Ташлар»/ «Камни», «Кунак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өткән көн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 «День ожидания гостей», Р.Ахметзянов «Сандугач керде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үңелгә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«Душа поет»).</w:t>
            </w:r>
            <w:proofErr w:type="gram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в текст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 рассказа и стихотворений описание зимнего пейзажа. Охарактеризовать их.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текстами произведений. Основные признаки лирических жанров, выразительное чтение. Определять виды рифм и способы рифмовки двусложных и трёхсложных размеров стиха на примере изучаемых стихотворных произведений.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незнакомы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Формулировать вопросы по тексту произведени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«Театр начинается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вешалки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Жизнь и торчество Г.Камала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«Беренче театр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«Первый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Просветительские идеи, комические средства.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Сценическое творчество С.Гиззатуллиной-Волжской.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Х.Мударрисовой. Жизнь человека искусства в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Бәйге хакы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ена счастья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lastRenderedPageBreak/>
              <w:t>Повторение.Тест.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представление об истории татарского театра, о жизни и творчестве Г.Камала. Знать содержание комедии. Определять тему и идею, пересказывать сюжет, охарактеризовать персонажей, давать им сравнительные характеристики, определять основной конфликт, охарактеризовать своеобразие стиля. Писать сочинение с элементами литературоведческого анализа.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оценку комедии в свете общеэстетических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татарской литературы начала ХХ века.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Анализ, интерпретация повести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 Мударрисовой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Понимать идеи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Осмысленный выбор профессии.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Характеристика главного героя, человека интеллектуального труда.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Образы «целителей» в татарской литературе.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Жизнь и творчество Г.Абсалямова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чәчәкләр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«Белые цветы». Содержание текста,  Приемы раскрытия образов врачей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Гөлбадран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Пижма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»: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Дөнья бу...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 –  жизнь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анализировать произведение. Чтение по цепочке.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Усвоение специальной медицинской терминологии.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– это звучит гордо!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М.Магдеева. Изучение его романа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(отрывок)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Лиризм и орнаментализм в татарской прозе. Лирические отступления. Система образов в романе.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педколледже в Казани.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стихотворениями о наставниках и учителях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/ «Учитель»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Р.Гаташа,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«Укытучым» / «Мой учитель» Л.Шагирзяна, и рассказ  В.Нуруллина «Инша» / «Сочинение».</w:t>
            </w:r>
          </w:p>
          <w:p w:rsidR="00566B75" w:rsidRDefault="00566B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«Мой первый учитель». Повторение материала.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и уметь находить главную мысль произведения. Пересказ.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об авторах. Анализ произведений  Р.Гаташа,  Л.Шагирьзяна, В.Нуруллина.  Тестирование. </w:t>
            </w:r>
          </w:p>
        </w:tc>
      </w:tr>
      <w:tr w:rsidR="00566B75" w:rsidTr="00566B7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Изобилие профессий.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отрывка из повести Х.Сарьяна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Әткәм һөнәре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«Отцовская профессия».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Г.Ахунова.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отрывка из романа  «Х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/«Клад».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И.Юзеева. Изучение отрывка из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поэмы «Таныш мо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нар» / «Знакомые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напевы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Х.Камалова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Изучение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рассказа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Очучы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М.Маликовой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отрывка из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каласы – таш 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 – город белокаменный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Биография С.Гараевой.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Сварщик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 обобщение изученного в 9 классе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произведений. Найти в них описание пейзажа.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такими видами пересказа как сжатый пересказ,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 с изменением лица рассказчика. Автор и автобиографический герой. Изображение праздника Сабантуй. Сравнить произведение и изображенное на картине Л. Фаттахова с реальными событиями.</w:t>
            </w:r>
          </w:p>
          <w:p w:rsidR="00566B75" w:rsidRDefault="00566B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контрольную работу.</w:t>
            </w:r>
          </w:p>
          <w:p w:rsidR="00566B75" w:rsidRDefault="00566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B75" w:rsidRDefault="00566B75" w:rsidP="00566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66B75" w:rsidRDefault="00566B75" w:rsidP="00566B75">
      <w:pPr>
        <w:pStyle w:val="11"/>
        <w:ind w:left="0" w:firstLine="709"/>
        <w:jc w:val="center"/>
        <w:outlineLvl w:val="9"/>
        <w:rPr>
          <w:lang w:val="ru-RU"/>
        </w:rPr>
      </w:pPr>
      <w:r>
        <w:rPr>
          <w:lang w:val="ru-RU"/>
        </w:rPr>
        <w:t xml:space="preserve">Минимум литературных произведений, </w:t>
      </w:r>
      <w:r>
        <w:rPr>
          <w:spacing w:val="2"/>
          <w:lang w:val="ru-RU"/>
        </w:rPr>
        <w:t xml:space="preserve">предлагаемых  для  </w:t>
      </w:r>
      <w:r>
        <w:rPr>
          <w:lang w:val="ru-RU"/>
        </w:rPr>
        <w:t>изучения  учащимся</w:t>
      </w:r>
    </w:p>
    <w:p w:rsidR="00566B75" w:rsidRDefault="00566B75" w:rsidP="00566B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5 класс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К. Насыри.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Патша белән карт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Падишах и старик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Су анасы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Водяная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Джалиль.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Алтынчәч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Золотоволосая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Ф. К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рим.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Кыр казы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Дикий гусь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Ф. Хусни.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Чыбыркы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Кнут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Аглям.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Матурлык минем белән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Красота со мной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Н. Давли.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Бәхет кайда була?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Где живет счастье?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6 класс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Шүрәле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Шурале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авыл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деревня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М.Гафури.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Мать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Джа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лиль.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Чәчәкләр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Цветы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Еники.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туфрак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земля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Б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широв.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7 класс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Милли моңнар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Национальные мелодии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Ибра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имов.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Алмачуар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Чубарый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Бакчачылар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/Садоводы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Алсу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Кутуй.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Сагыну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Тоска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М. М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аг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диев.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Без -  кырык беренче ел балалары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Мы – дети 41-го года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Галиев.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Нигез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Отчий дом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lastRenderedPageBreak/>
        <w:t>8 класс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Г.Тукай.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 ат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Пара лошадей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Ш. Камал.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Буранда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метель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Җырларымда телим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Желаю в песнях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Афзал.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Юл газабы</w:t>
      </w:r>
      <w:r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Страдания в пути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Садриев.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Таң җиле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Утренний ветер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Харис.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Ике гөл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Два цветка. </w:t>
      </w:r>
    </w:p>
    <w:p w:rsidR="00566B75" w:rsidRDefault="00566B75" w:rsidP="00566B75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Т. Миннуллин.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Моңлы бер җыр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Мелодичная песня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 xml:space="preserve">9 класс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 кызларына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Татарским девушкам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</w:t>
      </w:r>
      <w:r>
        <w:rPr>
          <w:rFonts w:ascii="Times New Roman" w:eastAsia="MS Mincho" w:hAnsi="Times New Roman" w:cs="Times New Roman"/>
          <w:noProof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мирхан.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Хәят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Г. Камал.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Беренче театр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Первое представление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бс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л</w:t>
      </w: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я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мов.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Ак чәчәкләр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Белые цветы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А. Гилязев.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Җомга көн, кич белән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пятницу, вечером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Мингалим.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Сап – сары көзләр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Золотая осень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66B75" w:rsidRDefault="00566B75" w:rsidP="00566B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Ахметзянов.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Сандугач керде күңелгә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Соловей поет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D4B71" w:rsidRDefault="00AD4B71" w:rsidP="00566B75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A04E3" w:rsidRDefault="00BA04E3" w:rsidP="00566B75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sectPr w:rsidR="00BA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75"/>
    <w:rsid w:val="002D1CA6"/>
    <w:rsid w:val="003004C5"/>
    <w:rsid w:val="003B66C6"/>
    <w:rsid w:val="00566B75"/>
    <w:rsid w:val="00574001"/>
    <w:rsid w:val="008B654C"/>
    <w:rsid w:val="00AC34E4"/>
    <w:rsid w:val="00AD4B71"/>
    <w:rsid w:val="00BA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75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66B7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66B7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6B7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566B7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a3">
    <w:name w:val="Текст сноски Знак"/>
    <w:basedOn w:val="a0"/>
    <w:link w:val="a4"/>
    <w:uiPriority w:val="99"/>
    <w:semiHidden/>
    <w:rsid w:val="00566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56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6B75"/>
    <w:rPr>
      <w:rFonts w:ascii="Calibri" w:eastAsia="Calibri" w:hAnsi="Calibri" w:cs="Calibri"/>
    </w:rPr>
  </w:style>
  <w:style w:type="paragraph" w:styleId="a6">
    <w:name w:val="header"/>
    <w:basedOn w:val="a"/>
    <w:link w:val="a5"/>
    <w:uiPriority w:val="99"/>
    <w:semiHidden/>
    <w:unhideWhenUsed/>
    <w:rsid w:val="0056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566B75"/>
    <w:rPr>
      <w:rFonts w:ascii="Calibri" w:eastAsia="Calibri" w:hAnsi="Calibri" w:cs="Calibri"/>
    </w:rPr>
  </w:style>
  <w:style w:type="paragraph" w:styleId="a8">
    <w:name w:val="footer"/>
    <w:basedOn w:val="a"/>
    <w:link w:val="a7"/>
    <w:uiPriority w:val="99"/>
    <w:semiHidden/>
    <w:unhideWhenUsed/>
    <w:rsid w:val="0056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азвание Знак"/>
    <w:basedOn w:val="a0"/>
    <w:link w:val="aa"/>
    <w:uiPriority w:val="99"/>
    <w:rsid w:val="00566B75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a">
    <w:name w:val="Title"/>
    <w:basedOn w:val="a"/>
    <w:next w:val="a"/>
    <w:link w:val="a9"/>
    <w:uiPriority w:val="99"/>
    <w:qFormat/>
    <w:rsid w:val="00566B75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56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566B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566B75"/>
    <w:rPr>
      <w:rFonts w:ascii="Arial" w:eastAsia="Times New Roman" w:hAnsi="Arial" w:cs="Arial"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566B75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566B7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566B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Абзац списка Знак"/>
    <w:link w:val="af0"/>
    <w:uiPriority w:val="99"/>
    <w:locked/>
    <w:rsid w:val="00566B75"/>
    <w:rPr>
      <w:rFonts w:ascii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"/>
    <w:uiPriority w:val="99"/>
    <w:qFormat/>
    <w:rsid w:val="00566B75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f1">
    <w:name w:val="А_основной Знак"/>
    <w:basedOn w:val="a0"/>
    <w:link w:val="af2"/>
    <w:uiPriority w:val="99"/>
    <w:locked/>
    <w:rsid w:val="00566B75"/>
    <w:rPr>
      <w:rFonts w:ascii="Calibri" w:hAnsi="Calibri" w:cs="Calibri"/>
      <w:sz w:val="28"/>
      <w:szCs w:val="28"/>
    </w:rPr>
  </w:style>
  <w:style w:type="paragraph" w:customStyle="1" w:styleId="af2">
    <w:name w:val="А_основной"/>
    <w:basedOn w:val="a"/>
    <w:link w:val="af1"/>
    <w:uiPriority w:val="99"/>
    <w:rsid w:val="00566B75"/>
    <w:pPr>
      <w:spacing w:after="0" w:line="360" w:lineRule="auto"/>
      <w:ind w:firstLine="454"/>
      <w:jc w:val="both"/>
    </w:pPr>
    <w:rPr>
      <w:rFonts w:eastAsiaTheme="minorHAnsi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66B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Заголовок 11"/>
    <w:basedOn w:val="a"/>
    <w:uiPriority w:val="99"/>
    <w:rsid w:val="00566B75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75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66B7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66B7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6B7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566B7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a3">
    <w:name w:val="Текст сноски Знак"/>
    <w:basedOn w:val="a0"/>
    <w:link w:val="a4"/>
    <w:uiPriority w:val="99"/>
    <w:semiHidden/>
    <w:rsid w:val="00566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566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566B75"/>
    <w:rPr>
      <w:rFonts w:ascii="Calibri" w:eastAsia="Calibri" w:hAnsi="Calibri" w:cs="Calibri"/>
    </w:rPr>
  </w:style>
  <w:style w:type="paragraph" w:styleId="a6">
    <w:name w:val="header"/>
    <w:basedOn w:val="a"/>
    <w:link w:val="a5"/>
    <w:uiPriority w:val="99"/>
    <w:semiHidden/>
    <w:unhideWhenUsed/>
    <w:rsid w:val="0056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566B75"/>
    <w:rPr>
      <w:rFonts w:ascii="Calibri" w:eastAsia="Calibri" w:hAnsi="Calibri" w:cs="Calibri"/>
    </w:rPr>
  </w:style>
  <w:style w:type="paragraph" w:styleId="a8">
    <w:name w:val="footer"/>
    <w:basedOn w:val="a"/>
    <w:link w:val="a7"/>
    <w:uiPriority w:val="99"/>
    <w:semiHidden/>
    <w:unhideWhenUsed/>
    <w:rsid w:val="0056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азвание Знак"/>
    <w:basedOn w:val="a0"/>
    <w:link w:val="aa"/>
    <w:uiPriority w:val="99"/>
    <w:rsid w:val="00566B75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a">
    <w:name w:val="Title"/>
    <w:basedOn w:val="a"/>
    <w:next w:val="a"/>
    <w:link w:val="a9"/>
    <w:uiPriority w:val="99"/>
    <w:qFormat/>
    <w:rsid w:val="00566B75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56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566B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566B75"/>
    <w:rPr>
      <w:rFonts w:ascii="Arial" w:eastAsia="Times New Roman" w:hAnsi="Arial" w:cs="Arial"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566B75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566B7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566B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Абзац списка Знак"/>
    <w:link w:val="af0"/>
    <w:uiPriority w:val="99"/>
    <w:locked/>
    <w:rsid w:val="00566B75"/>
    <w:rPr>
      <w:rFonts w:ascii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"/>
    <w:uiPriority w:val="99"/>
    <w:qFormat/>
    <w:rsid w:val="00566B75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f1">
    <w:name w:val="А_основной Знак"/>
    <w:basedOn w:val="a0"/>
    <w:link w:val="af2"/>
    <w:uiPriority w:val="99"/>
    <w:locked/>
    <w:rsid w:val="00566B75"/>
    <w:rPr>
      <w:rFonts w:ascii="Calibri" w:hAnsi="Calibri" w:cs="Calibri"/>
      <w:sz w:val="28"/>
      <w:szCs w:val="28"/>
    </w:rPr>
  </w:style>
  <w:style w:type="paragraph" w:customStyle="1" w:styleId="af2">
    <w:name w:val="А_основной"/>
    <w:basedOn w:val="a"/>
    <w:link w:val="af1"/>
    <w:uiPriority w:val="99"/>
    <w:rsid w:val="00566B75"/>
    <w:pPr>
      <w:spacing w:after="0" w:line="360" w:lineRule="auto"/>
      <w:ind w:firstLine="454"/>
      <w:jc w:val="both"/>
    </w:pPr>
    <w:rPr>
      <w:rFonts w:eastAsiaTheme="minorHAnsi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66B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Заголовок 11"/>
    <w:basedOn w:val="a"/>
    <w:uiPriority w:val="99"/>
    <w:rsid w:val="00566B75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39</Pages>
  <Words>11254</Words>
  <Characters>64148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Admimn</dc:creator>
  <cp:lastModifiedBy>Admin</cp:lastModifiedBy>
  <cp:revision>4</cp:revision>
  <cp:lastPrinted>2020-02-03T15:28:00Z</cp:lastPrinted>
  <dcterms:created xsi:type="dcterms:W3CDTF">2020-01-31T17:12:00Z</dcterms:created>
  <dcterms:modified xsi:type="dcterms:W3CDTF">2020-02-03T17:18:00Z</dcterms:modified>
</cp:coreProperties>
</file>